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DA24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baseline"/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  <w:t>六安市裕安区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lang w:val="en-US" w:eastAsia="zh-CN"/>
        </w:rPr>
        <w:t>双桥湾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  <w:t>幼儿园202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lang w:val="en-US" w:eastAsia="zh-CN"/>
        </w:rPr>
        <w:t>5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  <w:t>年秋学期</w:t>
      </w:r>
    </w:p>
    <w:p w14:paraId="3AD1E0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baseline"/>
        <w:rPr>
          <w:rFonts w:hint="eastAsia" w:ascii="方正公文小标宋" w:hAnsi="方正公文小标宋" w:eastAsia="方正公文小标宋" w:cs="方正公文小标宋"/>
          <w:b w:val="0"/>
          <w:bCs w:val="0"/>
          <w:sz w:val="28"/>
          <w:szCs w:val="28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  <w:t>招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  <w:t>生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  <w:t>公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  <w:t>告</w:t>
      </w:r>
    </w:p>
    <w:p w14:paraId="377B8D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为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扎实推进学前教育普及普惠工作，促进全区幼儿园优质均衡发展，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进一步规范我园招生行为，积极、稳妥地做好适龄幼儿入园工作，根据幼儿招生相关政策并结合我园实际，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现将我园2025年秋学期招生报名工作公告如下：</w:t>
      </w:r>
    </w:p>
    <w:p w14:paraId="477811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一、招生原则</w:t>
      </w:r>
    </w:p>
    <w:p w14:paraId="14244F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坚持公开、公正、适龄、免试、就近原则。</w:t>
      </w:r>
    </w:p>
    <w:p w14:paraId="248987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二、招生计划</w:t>
      </w:r>
    </w:p>
    <w:tbl>
      <w:tblPr>
        <w:tblStyle w:val="5"/>
        <w:tblpPr w:leftFromText="180" w:rightFromText="180" w:vertAnchor="text" w:horzAnchor="page" w:tblpXSpec="center" w:tblpY="59"/>
        <w:tblW w:w="86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9"/>
        <w:gridCol w:w="1595"/>
        <w:gridCol w:w="1548"/>
        <w:gridCol w:w="3915"/>
      </w:tblGrid>
      <w:tr w14:paraId="1155F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1559" w:type="dxa"/>
            <w:vAlign w:val="center"/>
          </w:tcPr>
          <w:p w14:paraId="61503F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招收班级</w:t>
            </w:r>
          </w:p>
        </w:tc>
        <w:tc>
          <w:tcPr>
            <w:tcW w:w="1595" w:type="dxa"/>
            <w:vAlign w:val="center"/>
          </w:tcPr>
          <w:p w14:paraId="1C473E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招收班数</w:t>
            </w:r>
          </w:p>
        </w:tc>
        <w:tc>
          <w:tcPr>
            <w:tcW w:w="1548" w:type="dxa"/>
            <w:vAlign w:val="center"/>
          </w:tcPr>
          <w:p w14:paraId="21FD93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招生人数</w:t>
            </w:r>
          </w:p>
        </w:tc>
        <w:tc>
          <w:tcPr>
            <w:tcW w:w="3915" w:type="dxa"/>
            <w:vAlign w:val="center"/>
          </w:tcPr>
          <w:p w14:paraId="59C0F7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招收年龄（出生日期起止）</w:t>
            </w:r>
          </w:p>
        </w:tc>
      </w:tr>
      <w:tr w14:paraId="47A62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1559" w:type="dxa"/>
            <w:vAlign w:val="center"/>
          </w:tcPr>
          <w:p w14:paraId="3478E5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小班</w:t>
            </w:r>
          </w:p>
        </w:tc>
        <w:tc>
          <w:tcPr>
            <w:tcW w:w="1595" w:type="dxa"/>
            <w:vAlign w:val="center"/>
          </w:tcPr>
          <w:p w14:paraId="7FBE3F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1548" w:type="dxa"/>
            <w:vAlign w:val="center"/>
          </w:tcPr>
          <w:p w14:paraId="56977A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50</w:t>
            </w:r>
          </w:p>
        </w:tc>
        <w:tc>
          <w:tcPr>
            <w:tcW w:w="3915" w:type="dxa"/>
            <w:vAlign w:val="center"/>
          </w:tcPr>
          <w:p w14:paraId="71E633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2021.09.01—2022.08.31</w:t>
            </w:r>
          </w:p>
        </w:tc>
      </w:tr>
      <w:tr w14:paraId="71239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1559" w:type="dxa"/>
            <w:shd w:val="clear" w:color="auto" w:fill="auto"/>
            <w:vAlign w:val="center"/>
          </w:tcPr>
          <w:p w14:paraId="2D087B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中班</w:t>
            </w:r>
          </w:p>
        </w:tc>
        <w:tc>
          <w:tcPr>
            <w:tcW w:w="1595" w:type="dxa"/>
            <w:shd w:val="clear" w:color="auto" w:fill="auto"/>
            <w:vAlign w:val="center"/>
          </w:tcPr>
          <w:p w14:paraId="6D352F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插班</w:t>
            </w:r>
          </w:p>
        </w:tc>
        <w:tc>
          <w:tcPr>
            <w:tcW w:w="1548" w:type="dxa"/>
            <w:shd w:val="clear" w:color="auto" w:fill="auto"/>
            <w:vAlign w:val="center"/>
          </w:tcPr>
          <w:p w14:paraId="162CEA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5</w:t>
            </w:r>
          </w:p>
        </w:tc>
        <w:tc>
          <w:tcPr>
            <w:tcW w:w="3915" w:type="dxa"/>
            <w:shd w:val="clear" w:color="auto" w:fill="auto"/>
            <w:vAlign w:val="center"/>
          </w:tcPr>
          <w:p w14:paraId="46433B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2020.09.01—2021.08.31</w:t>
            </w:r>
          </w:p>
        </w:tc>
      </w:tr>
      <w:tr w14:paraId="4DE9A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1559" w:type="dxa"/>
            <w:shd w:val="clear" w:color="auto" w:fill="auto"/>
            <w:vAlign w:val="center"/>
          </w:tcPr>
          <w:p w14:paraId="6D032C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大班</w:t>
            </w:r>
          </w:p>
        </w:tc>
        <w:tc>
          <w:tcPr>
            <w:tcW w:w="1595" w:type="dxa"/>
            <w:shd w:val="clear" w:color="auto" w:fill="auto"/>
            <w:vAlign w:val="center"/>
          </w:tcPr>
          <w:p w14:paraId="28922B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插班</w:t>
            </w:r>
          </w:p>
        </w:tc>
        <w:tc>
          <w:tcPr>
            <w:tcW w:w="1548" w:type="dxa"/>
            <w:shd w:val="clear" w:color="auto" w:fill="auto"/>
            <w:vAlign w:val="center"/>
          </w:tcPr>
          <w:p w14:paraId="68B064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10</w:t>
            </w:r>
          </w:p>
        </w:tc>
        <w:tc>
          <w:tcPr>
            <w:tcW w:w="3915" w:type="dxa"/>
            <w:shd w:val="clear" w:color="auto" w:fill="auto"/>
            <w:vAlign w:val="center"/>
          </w:tcPr>
          <w:p w14:paraId="61702B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2019.09.01—2020.08.31</w:t>
            </w:r>
          </w:p>
        </w:tc>
      </w:tr>
    </w:tbl>
    <w:p w14:paraId="7C1ADF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三、招生区域</w:t>
      </w:r>
    </w:p>
    <w:p w14:paraId="13B298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我园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为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小区配套幼儿园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以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双桥湾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小区为主，优先满足小区幼儿入园。空余学位面向周边小区就近招生。</w:t>
      </w:r>
    </w:p>
    <w:p w14:paraId="58A412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仿宋_GB2312" w:hAnsi="仿宋" w:eastAsia="仿宋_GB2312" w:cs="仿宋"/>
          <w:b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四、招生程序</w:t>
      </w:r>
    </w:p>
    <w:p w14:paraId="0905070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（一）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24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30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发布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招生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公告。</w:t>
      </w:r>
    </w:p>
    <w:p w14:paraId="4E3637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（二）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7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3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现场审核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审验家长提供的材料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。</w:t>
      </w:r>
    </w:p>
    <w:p w14:paraId="31342B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（三）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7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10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公布结果。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开学前，如有空余学位，随时接受符合条件的幼儿报名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）</w:t>
      </w:r>
    </w:p>
    <w:p w14:paraId="1AD210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（四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9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入园报到。</w:t>
      </w:r>
    </w:p>
    <w:p w14:paraId="48D3CE35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五、现场审核</w:t>
      </w:r>
    </w:p>
    <w:p w14:paraId="74E8C337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  <w:t>审核地点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：六安市裕安区双桥湾幼儿园内。</w:t>
      </w:r>
    </w:p>
    <w:p w14:paraId="0C82330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  <w:t>（二）审核时间安排：</w:t>
      </w:r>
    </w:p>
    <w:tbl>
      <w:tblPr>
        <w:tblStyle w:val="5"/>
        <w:tblW w:w="92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9"/>
        <w:gridCol w:w="3791"/>
        <w:gridCol w:w="4024"/>
      </w:tblGrid>
      <w:tr w14:paraId="76240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389" w:type="dxa"/>
            <w:vAlign w:val="center"/>
          </w:tcPr>
          <w:p w14:paraId="3BFFE2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班级</w:t>
            </w:r>
          </w:p>
        </w:tc>
        <w:tc>
          <w:tcPr>
            <w:tcW w:w="3791" w:type="dxa"/>
            <w:vAlign w:val="center"/>
          </w:tcPr>
          <w:p w14:paraId="0DBBA7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出生日期起止</w:t>
            </w:r>
          </w:p>
        </w:tc>
        <w:tc>
          <w:tcPr>
            <w:tcW w:w="4024" w:type="dxa"/>
            <w:vAlign w:val="center"/>
          </w:tcPr>
          <w:p w14:paraId="021B84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审核时间段</w:t>
            </w:r>
          </w:p>
        </w:tc>
      </w:tr>
      <w:tr w14:paraId="13759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6" w:hRule="atLeast"/>
        </w:trPr>
        <w:tc>
          <w:tcPr>
            <w:tcW w:w="1389" w:type="dxa"/>
            <w:vMerge w:val="restart"/>
            <w:vAlign w:val="center"/>
          </w:tcPr>
          <w:p w14:paraId="1D96A1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小班</w:t>
            </w:r>
          </w:p>
        </w:tc>
        <w:tc>
          <w:tcPr>
            <w:tcW w:w="3791" w:type="dxa"/>
            <w:vMerge w:val="restart"/>
            <w:vAlign w:val="center"/>
          </w:tcPr>
          <w:p w14:paraId="3FA4BA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2021.09.01-2022.08.31</w:t>
            </w:r>
          </w:p>
        </w:tc>
        <w:tc>
          <w:tcPr>
            <w:tcW w:w="4024" w:type="dxa"/>
            <w:vAlign w:val="center"/>
          </w:tcPr>
          <w:p w14:paraId="246C3D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7月1日上午08:00-11:00</w:t>
            </w:r>
          </w:p>
          <w:p w14:paraId="33F9DB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1280" w:firstLineChars="400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下午14:00-17:00</w:t>
            </w:r>
          </w:p>
        </w:tc>
      </w:tr>
      <w:tr w14:paraId="23869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</w:trPr>
        <w:tc>
          <w:tcPr>
            <w:tcW w:w="1389" w:type="dxa"/>
            <w:vMerge w:val="restart"/>
            <w:vAlign w:val="center"/>
          </w:tcPr>
          <w:p w14:paraId="62BAF6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中班</w:t>
            </w:r>
          </w:p>
        </w:tc>
        <w:tc>
          <w:tcPr>
            <w:tcW w:w="3791" w:type="dxa"/>
            <w:vMerge w:val="restart"/>
            <w:vAlign w:val="center"/>
          </w:tcPr>
          <w:p w14:paraId="3371A8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2020.09.01—2021.08.31</w:t>
            </w:r>
          </w:p>
        </w:tc>
        <w:tc>
          <w:tcPr>
            <w:tcW w:w="4024" w:type="dxa"/>
            <w:vAlign w:val="center"/>
          </w:tcPr>
          <w:p w14:paraId="7A8C4B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7月2日上午08:00-11:00</w:t>
            </w:r>
          </w:p>
          <w:p w14:paraId="0BE021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1280" w:firstLineChars="400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下午14:00-17:00</w:t>
            </w:r>
          </w:p>
        </w:tc>
      </w:tr>
      <w:tr w14:paraId="4740A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0" w:hRule="atLeast"/>
        </w:trPr>
        <w:tc>
          <w:tcPr>
            <w:tcW w:w="1389" w:type="dxa"/>
            <w:vAlign w:val="center"/>
          </w:tcPr>
          <w:p w14:paraId="068A5B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大班</w:t>
            </w:r>
          </w:p>
        </w:tc>
        <w:tc>
          <w:tcPr>
            <w:tcW w:w="3791" w:type="dxa"/>
            <w:vAlign w:val="center"/>
          </w:tcPr>
          <w:p w14:paraId="3D5EA5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2019.09.01—2020.08.31</w:t>
            </w:r>
          </w:p>
        </w:tc>
        <w:tc>
          <w:tcPr>
            <w:tcW w:w="4024" w:type="dxa"/>
            <w:shd w:val="clear" w:color="auto" w:fill="auto"/>
            <w:vAlign w:val="center"/>
          </w:tcPr>
          <w:p w14:paraId="16755D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7月3日上午08:00-11:00</w:t>
            </w:r>
          </w:p>
          <w:p w14:paraId="094B1B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1280" w:firstLineChars="400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下午14:00-17:00</w:t>
            </w:r>
          </w:p>
        </w:tc>
      </w:tr>
    </w:tbl>
    <w:p w14:paraId="14108A0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（三）提供审核材料（查验原件，提交复印件）</w:t>
      </w:r>
    </w:p>
    <w:p w14:paraId="0E7EC47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baseline"/>
        <w:rPr>
          <w:rFonts w:hint="default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1.常规材料</w:t>
      </w:r>
    </w:p>
    <w:p w14:paraId="4A3D5D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1）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父母或其他监护人的居住证明或工作证明（如房产证、租房合同、居住证等）；</w:t>
      </w:r>
    </w:p>
    <w:p w14:paraId="650C0B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（2）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户口簿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复印首页、父母页、幼儿页，共四张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；</w:t>
      </w:r>
    </w:p>
    <w:p w14:paraId="7C0F71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（3）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父母身份证（复印正反面）；</w:t>
      </w:r>
    </w:p>
    <w:p w14:paraId="637F35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（4）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幼儿出生医学证明；</w:t>
      </w:r>
    </w:p>
    <w:p w14:paraId="61B13C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5）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裕安区入托入学儿童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预防接种证查验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及疫苗补种通知单》原件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5FF665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（6）《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幼儿入园健康体检单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原件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42532B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baseline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2.其他材料</w:t>
      </w:r>
    </w:p>
    <w:p w14:paraId="43DA35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烈士子女、现役军人子女、公安英模和因公牺牲伤残警察子女、国家综合性消防救援队伍人员子女，需提供：</w:t>
      </w:r>
    </w:p>
    <w:p w14:paraId="269C7A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（1）退役军人事务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局及相关管理部门开具工作证明等；</w:t>
      </w:r>
    </w:p>
    <w:p w14:paraId="33C167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（2）个人有效证件。</w:t>
      </w:r>
    </w:p>
    <w:p w14:paraId="7262E8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相关材料提交至区幼儿教育中心教导处审核。</w:t>
      </w:r>
    </w:p>
    <w:p w14:paraId="137948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、录取办法</w:t>
      </w:r>
    </w:p>
    <w:p w14:paraId="426C75C6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rPr>
          <w:rFonts w:ascii="楷体_GB2312" w:hAnsi="黑体" w:eastAsia="楷体_GB2312" w:cs="黑体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（一）优先录取</w:t>
      </w:r>
    </w:p>
    <w:p w14:paraId="74C7052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烈士子女、现役军人子女、公安英模和因公牺牲伤残警察子女、国家综合性消防救援队伍人员子女。</w:t>
      </w:r>
    </w:p>
    <w:p w14:paraId="401EA543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rPr>
          <w:rFonts w:ascii="楷体_GB2312" w:hAnsi="华文仿宋" w:eastAsia="楷体_GB2312" w:cs="华文仿宋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（二）直接录取</w:t>
      </w:r>
    </w:p>
    <w:p w14:paraId="5862EF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报名人数未超过招生计划数的直接录取。一个家庭有两个以上孩子的，长子（女）在园就读的，次子（女）直接录取。</w:t>
      </w:r>
    </w:p>
    <w:p w14:paraId="48604540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rPr>
          <w:rFonts w:ascii="楷体_GB2312" w:hAnsi="华文仿宋" w:eastAsia="楷体_GB2312" w:cs="华文仿宋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（三）统筹安排</w:t>
      </w:r>
    </w:p>
    <w:p w14:paraId="3C62EB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1.若幼儿报名人数超过招生计划数，则按相对就近原则统筹安排到其他有空余学位的幼儿园。</w:t>
      </w:r>
    </w:p>
    <w:p w14:paraId="69FE08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楷体_GB2312" w:hAnsi="黑体" w:eastAsia="楷体_GB2312" w:cs="黑体"/>
          <w:b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2.统筹做好残疾幼儿、其他优抚对象、招商引资企业高级管理人员子女以及外籍人员子女等就学工作。</w:t>
      </w:r>
    </w:p>
    <w:p w14:paraId="356005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七、联系人及咨询电话</w:t>
      </w:r>
    </w:p>
    <w:p w14:paraId="79DFA05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联系人：邓老师  联系电话：</w:t>
      </w:r>
      <w:r>
        <w:rPr>
          <w:rFonts w:hint="eastAsia" w:ascii="Arial" w:hAnsi="Arial" w:eastAsia="方正仿宋_GB2312" w:cs="Arial"/>
          <w:b w:val="0"/>
          <w:sz w:val="32"/>
          <w:szCs w:val="32"/>
          <w:lang w:val="en-US" w:eastAsia="zh-CN"/>
        </w:rPr>
        <w:t>17855245523</w:t>
      </w:r>
    </w:p>
    <w:p w14:paraId="0B9752F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工作日上午8：00-11：00  14:30-17：00</w:t>
      </w:r>
    </w:p>
    <w:p w14:paraId="07AA8607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</w:p>
    <w:p w14:paraId="264125CE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</w:p>
    <w:p w14:paraId="7541B153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0" w:firstLineChars="1500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六安市裕安区</w:t>
      </w:r>
      <w:r>
        <w:rPr>
          <w:rFonts w:hint="eastAsia" w:ascii="Arial" w:hAnsi="Arial" w:eastAsia="方正仿宋_GB2312" w:cs="Arial"/>
          <w:b w:val="0"/>
          <w:sz w:val="32"/>
          <w:szCs w:val="32"/>
          <w:lang w:val="en-US" w:eastAsia="zh-CN"/>
        </w:rPr>
        <w:t>双桥湾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幼儿园</w:t>
      </w:r>
    </w:p>
    <w:p w14:paraId="16FFB4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440" w:firstLineChars="1700"/>
        <w:jc w:val="both"/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202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年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24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</w:p>
    <w:sectPr>
      <w:pgSz w:w="11906" w:h="16838"/>
      <w:pgMar w:top="2154" w:right="1417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E70727B4-0644-4688-8016-6D98A309D95D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A12C84B5-F0F0-4445-B265-8C94E8082FE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0D36347C-E11D-422A-A6D0-90113F23CA1A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2E396C3E-AEA8-4D62-8A1B-FDEFC85C837B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6D0E7DFC-C8C8-42A6-9CA8-79B0F669BBEA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D74D2BD1-4071-44BB-9F7D-13FAF82DCB14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7" w:fontKey="{82C2E3CA-37D7-4F33-9CF2-36534A30CC0D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8" w:fontKey="{C10D022E-B640-46E8-8AE0-124E1682707B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9" w:fontKey="{0D49D118-01F5-491F-BD8F-439C94B9BA4C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43D2C3"/>
    <w:multiLevelType w:val="singleLevel"/>
    <w:tmpl w:val="8243D2C3"/>
    <w:lvl w:ilvl="0" w:tentative="0">
      <w:start w:val="1"/>
      <w:numFmt w:val="chineseCounting"/>
      <w:suff w:val="nothing"/>
      <w:lvlText w:val="（%1）"/>
      <w:lvlJc w:val="left"/>
      <w:rPr>
        <w:rFonts w:hint="eastAsia" w:ascii="方正楷体_GB2312" w:hAnsi="方正楷体_GB2312" w:eastAsia="方正楷体_GB2312" w:cs="方正楷体_GB2312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wNTQ0ZjJhNTQ5NWI4NWNlYjFlYjVmNTg1YzQyNDAifQ=="/>
  </w:docVars>
  <w:rsids>
    <w:rsidRoot w:val="00000000"/>
    <w:rsid w:val="001E2350"/>
    <w:rsid w:val="04CA11E6"/>
    <w:rsid w:val="09A6701A"/>
    <w:rsid w:val="0BCB0BF8"/>
    <w:rsid w:val="106A6FF4"/>
    <w:rsid w:val="146B2F00"/>
    <w:rsid w:val="19DD6812"/>
    <w:rsid w:val="1A88434B"/>
    <w:rsid w:val="1CCE26B8"/>
    <w:rsid w:val="1E1B6D81"/>
    <w:rsid w:val="1EBB0A1A"/>
    <w:rsid w:val="246D6527"/>
    <w:rsid w:val="256D1EE2"/>
    <w:rsid w:val="27344CC8"/>
    <w:rsid w:val="2F607083"/>
    <w:rsid w:val="3742264D"/>
    <w:rsid w:val="3A315F77"/>
    <w:rsid w:val="3B9A7EDD"/>
    <w:rsid w:val="3C1E6AB1"/>
    <w:rsid w:val="3D4F343C"/>
    <w:rsid w:val="4201499A"/>
    <w:rsid w:val="482167D7"/>
    <w:rsid w:val="4BB06DA0"/>
    <w:rsid w:val="4CD47683"/>
    <w:rsid w:val="4FE452BE"/>
    <w:rsid w:val="50E14B81"/>
    <w:rsid w:val="54C70CED"/>
    <w:rsid w:val="54F84B97"/>
    <w:rsid w:val="577A2C12"/>
    <w:rsid w:val="57D82BCB"/>
    <w:rsid w:val="58106A0A"/>
    <w:rsid w:val="5BAE7553"/>
    <w:rsid w:val="5CBA4DBF"/>
    <w:rsid w:val="5D79567D"/>
    <w:rsid w:val="5F787ADD"/>
    <w:rsid w:val="61002E72"/>
    <w:rsid w:val="65331E9A"/>
    <w:rsid w:val="657708E8"/>
    <w:rsid w:val="670E659D"/>
    <w:rsid w:val="67FD73CC"/>
    <w:rsid w:val="6CD22F3C"/>
    <w:rsid w:val="6D72683A"/>
    <w:rsid w:val="6E08567C"/>
    <w:rsid w:val="6FA7571E"/>
    <w:rsid w:val="7022423B"/>
    <w:rsid w:val="70A42D5D"/>
    <w:rsid w:val="74C25718"/>
    <w:rsid w:val="774B7956"/>
    <w:rsid w:val="779225DC"/>
    <w:rsid w:val="796019F1"/>
    <w:rsid w:val="7A477AAE"/>
    <w:rsid w:val="7BA10198"/>
    <w:rsid w:val="7BD4189B"/>
    <w:rsid w:val="7E4317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b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5">
    <w:name w:val="Table Grid"/>
    <w:basedOn w:val="4"/>
    <w:qFormat/>
    <w:uiPriority w:val="59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paragraph" w:customStyle="1" w:styleId="9">
    <w:name w:val="样式1"/>
    <w:basedOn w:val="1"/>
    <w:qFormat/>
    <w:uiPriority w:val="0"/>
    <w:pPr>
      <w:ind w:firstLine="422" w:firstLineChars="200"/>
    </w:pPr>
    <w:rPr>
      <w:b w:val="0"/>
      <w:sz w:val="32"/>
    </w:rPr>
  </w:style>
  <w:style w:type="character" w:customStyle="1" w:styleId="10">
    <w:name w:val="批注框文本 字符"/>
    <w:basedOn w:val="6"/>
    <w:link w:val="2"/>
    <w:qFormat/>
    <w:uiPriority w:val="0"/>
    <w:rPr>
      <w:rFonts w:ascii="Calibri" w:hAnsi="Calibri" w:cs="Calibri"/>
      <w:b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983</Words>
  <Characters>1195</Characters>
  <Lines>6</Lines>
  <Paragraphs>1</Paragraphs>
  <TotalTime>4</TotalTime>
  <ScaleCrop>false</ScaleCrop>
  <LinksUpToDate>false</LinksUpToDate>
  <CharactersWithSpaces>1202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2023-07-13T06:37:00Z</dcterms:created>
  <dc:creator>WPS_1686035056</dc:creator>
  <cp:lastModifiedBy>文琦</cp:lastModifiedBy>
  <cp:lastPrinted>2023-08-02T01:18:00Z</cp:lastPrinted>
  <dcterms:modified xsi:type="dcterms:W3CDTF">2025-07-10T08:05:53Z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A3B6EE6DBD144CFFBCF922546EB93285_13</vt:lpwstr>
  </property>
  <property fmtid="{D5CDD505-2E9C-101B-9397-08002B2CF9AE}" pid="4" name="KSOTemplateDocerSaveRecord">
    <vt:lpwstr>eyJoZGlkIjoiMDUxNTZiNDgyZGIxM2IyM2E1N2ZmY2M3NzY1ZDAxNWEiLCJ1c2VySWQiOiIyNDk5NDE1NjEifQ==</vt:lpwstr>
  </property>
</Properties>
</file>