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EE694">
      <w:pPr>
        <w:spacing w:line="600" w:lineRule="exact"/>
        <w:jc w:val="center"/>
        <w:textAlignment w:val="baseline"/>
        <w:rPr>
          <w:rFonts w:ascii="方正公文小标宋" w:hAnsi="方正公文小标宋" w:eastAsia="方正公文小标宋" w:cs="方正公文小标宋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六安市裕安区齐云西路幼儿园2024年秋学期</w:t>
      </w:r>
    </w:p>
    <w:p w14:paraId="3B3FE6C8">
      <w:pPr>
        <w:spacing w:line="600" w:lineRule="exact"/>
        <w:jc w:val="center"/>
        <w:textAlignment w:val="baseline"/>
        <w:rPr>
          <w:rFonts w:ascii="仿宋_GB2312" w:hAnsi="仿宋" w:eastAsia="仿宋_GB2312" w:cs="仿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招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生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公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告</w:t>
      </w:r>
    </w:p>
    <w:p w14:paraId="26A4442E">
      <w:pPr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</w:pPr>
    </w:p>
    <w:p w14:paraId="46386F8A">
      <w:pPr>
        <w:spacing w:line="600" w:lineRule="exact"/>
        <w:ind w:firstLine="640" w:firstLineChars="200"/>
        <w:textAlignment w:val="baseline"/>
        <w:rPr>
          <w:rFonts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为扎实推进学前教育普及普惠工作，促进全区幼儿园优质均衡发展，进一步规范我园招生行为，积极、稳妥地做好适龄幼儿入园工作，根据幼儿招生相关政策并结合我园实际，现将我园2024年秋学期招生报名工作公告如下：</w:t>
      </w:r>
    </w:p>
    <w:p w14:paraId="0993F47C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 w14:paraId="01B925D0">
      <w:pPr>
        <w:spacing w:line="600" w:lineRule="exact"/>
        <w:ind w:firstLine="640" w:firstLineChars="200"/>
        <w:textAlignment w:val="baseline"/>
        <w:rPr>
          <w:rFonts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坚持公开、公正、适龄、免试、就近原则。</w:t>
      </w:r>
    </w:p>
    <w:p w14:paraId="335EC991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7"/>
        <w:tblpPr w:leftFromText="180" w:rightFromText="180" w:vertAnchor="text" w:horzAnchor="page" w:tblpXSpec="center" w:tblpY="59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92"/>
        <w:gridCol w:w="1545"/>
        <w:gridCol w:w="3906"/>
      </w:tblGrid>
      <w:tr w14:paraId="3C43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556" w:type="dxa"/>
            <w:vAlign w:val="center"/>
          </w:tcPr>
          <w:p w14:paraId="04E171B5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 w14:paraId="3EE7EB42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 w14:paraId="531DCA93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 w14:paraId="1C0FC8D0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 w14:paraId="7B55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556" w:type="dxa"/>
            <w:vAlign w:val="center"/>
          </w:tcPr>
          <w:p w14:paraId="301311A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托班</w:t>
            </w:r>
          </w:p>
        </w:tc>
        <w:tc>
          <w:tcPr>
            <w:tcW w:w="1592" w:type="dxa"/>
            <w:vAlign w:val="center"/>
          </w:tcPr>
          <w:p w14:paraId="5DE3CAF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1</w:t>
            </w:r>
          </w:p>
        </w:tc>
        <w:tc>
          <w:tcPr>
            <w:tcW w:w="1545" w:type="dxa"/>
            <w:vAlign w:val="center"/>
          </w:tcPr>
          <w:p w14:paraId="73832C9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20</w:t>
            </w:r>
          </w:p>
        </w:tc>
        <w:tc>
          <w:tcPr>
            <w:tcW w:w="3906" w:type="dxa"/>
            <w:vAlign w:val="center"/>
          </w:tcPr>
          <w:p w14:paraId="5B02B189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2021.09.01-2022.08.31</w:t>
            </w:r>
          </w:p>
        </w:tc>
      </w:tr>
      <w:tr w14:paraId="78B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556" w:type="dxa"/>
            <w:vAlign w:val="center"/>
          </w:tcPr>
          <w:p w14:paraId="49432308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592" w:type="dxa"/>
            <w:vAlign w:val="center"/>
          </w:tcPr>
          <w:p w14:paraId="37666943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5</w:t>
            </w:r>
          </w:p>
        </w:tc>
        <w:tc>
          <w:tcPr>
            <w:tcW w:w="1545" w:type="dxa"/>
            <w:vAlign w:val="center"/>
          </w:tcPr>
          <w:p w14:paraId="57D5C2DC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3906" w:type="dxa"/>
            <w:vAlign w:val="center"/>
          </w:tcPr>
          <w:p w14:paraId="62978BD4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2020.09.01-2021.08.31</w:t>
            </w:r>
          </w:p>
        </w:tc>
      </w:tr>
    </w:tbl>
    <w:p w14:paraId="7F4BEFD3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 w14:paraId="7CE44541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我园是非小区配套幼儿园，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面向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裕安主城区内就近招生。</w:t>
      </w:r>
    </w:p>
    <w:p w14:paraId="54FAFA79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 w14:paraId="5F8227AC"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日：发布公告。</w:t>
      </w:r>
    </w:p>
    <w:p w14:paraId="556229B1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材料（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一位幼儿只能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在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一所幼儿园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重复报名不予审核）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4E49ACBF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日：录取（若幼儿报名人数未超过招生计划数，直接录取；若幼儿报名人数超过招生计划数，实施电脑摇号派位。）</w:t>
      </w:r>
    </w:p>
    <w:p w14:paraId="2C641F68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（四）8月2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日：公布结果。</w:t>
      </w:r>
    </w:p>
    <w:p w14:paraId="3C2EF61F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b w:val="0"/>
          <w:color w:val="0000FF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</w:rPr>
        <w:t>（五）9月2日：入园报到。</w:t>
      </w:r>
    </w:p>
    <w:p w14:paraId="20029C3F">
      <w:pPr>
        <w:widowControl/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五、现场审核</w:t>
      </w:r>
    </w:p>
    <w:p w14:paraId="456FE7F6">
      <w:pPr>
        <w:widowControl/>
        <w:numPr>
          <w:ilvl w:val="0"/>
          <w:numId w:val="1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  <w:t>审核地点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齐云西路幼儿园教学楼一楼小一班教室</w:t>
      </w:r>
    </w:p>
    <w:p w14:paraId="072C51B2">
      <w:pPr>
        <w:widowControl/>
        <w:spacing w:line="600" w:lineRule="exact"/>
        <w:ind w:firstLine="643" w:firstLineChars="200"/>
        <w:rPr>
          <w:rFonts w:ascii="方正楷体_GB2312" w:hAnsi="方正楷体_GB2312" w:eastAsia="方正楷体_GB2312" w:cs="方正楷体_GB2312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  <w:t>（二）审核时间安排：</w:t>
      </w:r>
    </w:p>
    <w:tbl>
      <w:tblPr>
        <w:tblStyle w:val="7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938"/>
        <w:gridCol w:w="3877"/>
      </w:tblGrid>
      <w:tr w14:paraId="2F6B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Align w:val="center"/>
          </w:tcPr>
          <w:p w14:paraId="58DC1BF4">
            <w:pPr>
              <w:widowControl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班级</w:t>
            </w:r>
          </w:p>
        </w:tc>
        <w:tc>
          <w:tcPr>
            <w:tcW w:w="3938" w:type="dxa"/>
            <w:vAlign w:val="center"/>
          </w:tcPr>
          <w:p w14:paraId="16AB8AE5">
            <w:pPr>
              <w:widowControl/>
              <w:spacing w:line="600" w:lineRule="exact"/>
              <w:jc w:val="center"/>
              <w:rPr>
                <w:rFonts w:eastAsiaTheme="minorEastAsia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出生日期起止</w:t>
            </w:r>
          </w:p>
        </w:tc>
        <w:tc>
          <w:tcPr>
            <w:tcW w:w="3877" w:type="dxa"/>
            <w:vAlign w:val="center"/>
          </w:tcPr>
          <w:p w14:paraId="7457352C">
            <w:pPr>
              <w:widowControl/>
              <w:spacing w:line="600" w:lineRule="exact"/>
              <w:jc w:val="center"/>
              <w:rPr>
                <w:rFonts w:eastAsiaTheme="minorEastAsia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审核时间段</w:t>
            </w:r>
          </w:p>
        </w:tc>
      </w:tr>
      <w:tr w14:paraId="5E61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restart"/>
            <w:vAlign w:val="center"/>
          </w:tcPr>
          <w:p w14:paraId="57D30031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托班</w:t>
            </w:r>
          </w:p>
        </w:tc>
        <w:tc>
          <w:tcPr>
            <w:tcW w:w="3938" w:type="dxa"/>
            <w:vMerge w:val="restart"/>
            <w:vAlign w:val="center"/>
          </w:tcPr>
          <w:p w14:paraId="7B8EA5AE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2021.09.01-2021.12.31</w:t>
            </w:r>
          </w:p>
        </w:tc>
        <w:tc>
          <w:tcPr>
            <w:tcW w:w="3877" w:type="dxa"/>
            <w:vAlign w:val="center"/>
          </w:tcPr>
          <w:p w14:paraId="1DED091A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8月2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日上午8:00-11:00</w:t>
            </w:r>
          </w:p>
        </w:tc>
      </w:tr>
      <w:tr w14:paraId="78FC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vAlign w:val="center"/>
          </w:tcPr>
          <w:p w14:paraId="28BE46CB">
            <w:pPr>
              <w:widowControl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</w:p>
        </w:tc>
        <w:tc>
          <w:tcPr>
            <w:tcW w:w="3938" w:type="dxa"/>
            <w:vMerge w:val="continue"/>
            <w:vAlign w:val="center"/>
          </w:tcPr>
          <w:p w14:paraId="567013BD">
            <w:pPr>
              <w:widowControl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</w:p>
        </w:tc>
        <w:tc>
          <w:tcPr>
            <w:tcW w:w="3877" w:type="dxa"/>
            <w:vAlign w:val="center"/>
          </w:tcPr>
          <w:p w14:paraId="34614D38">
            <w:pPr>
              <w:widowControl/>
              <w:spacing w:line="600" w:lineRule="exact"/>
              <w:jc w:val="center"/>
              <w:rPr>
                <w:rFonts w:eastAsiaTheme="minorEastAsia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8月2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日下午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:00-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:00</w:t>
            </w:r>
          </w:p>
        </w:tc>
      </w:tr>
      <w:tr w14:paraId="20E1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14:paraId="7349D34E">
            <w:pPr>
              <w:widowControl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3938" w:type="dxa"/>
            <w:vMerge w:val="restart"/>
            <w:shd w:val="clear" w:color="auto" w:fill="auto"/>
            <w:vAlign w:val="center"/>
          </w:tcPr>
          <w:p w14:paraId="54A96D9E">
            <w:pPr>
              <w:widowControl/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2020.09.01-2021.08.31</w:t>
            </w:r>
          </w:p>
        </w:tc>
        <w:tc>
          <w:tcPr>
            <w:tcW w:w="3877" w:type="dxa"/>
            <w:shd w:val="clear" w:color="auto" w:fill="auto"/>
            <w:vAlign w:val="center"/>
          </w:tcPr>
          <w:p w14:paraId="7C65AE27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8月2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日上午8:00-11:00</w:t>
            </w:r>
          </w:p>
        </w:tc>
      </w:tr>
      <w:tr w14:paraId="5546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45D0DDC0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</w:p>
        </w:tc>
        <w:tc>
          <w:tcPr>
            <w:tcW w:w="3938" w:type="dxa"/>
            <w:vMerge w:val="continue"/>
            <w:shd w:val="clear" w:color="auto" w:fill="auto"/>
            <w:vAlign w:val="center"/>
          </w:tcPr>
          <w:p w14:paraId="153637E5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4CB264A8">
            <w:pPr>
              <w:widowControl/>
              <w:spacing w:line="600" w:lineRule="exact"/>
              <w:jc w:val="center"/>
              <w:rPr>
                <w:rFonts w:hint="eastAsia" w:ascii="Calibri" w:hAnsi="Calibri" w:cs="Calibri" w:eastAsiaTheme="minorEastAsia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8月2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日下午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:00-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:00</w:t>
            </w:r>
          </w:p>
        </w:tc>
      </w:tr>
      <w:tr w14:paraId="6207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3F982D73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</w:p>
        </w:tc>
        <w:tc>
          <w:tcPr>
            <w:tcW w:w="3938" w:type="dxa"/>
            <w:vMerge w:val="continue"/>
            <w:shd w:val="clear" w:color="auto" w:fill="auto"/>
            <w:vAlign w:val="center"/>
          </w:tcPr>
          <w:p w14:paraId="54BE168D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085379CB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8月2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日上午8:00-11:00</w:t>
            </w:r>
          </w:p>
        </w:tc>
      </w:tr>
      <w:tr w14:paraId="77F9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shd w:val="clear" w:color="auto" w:fill="auto"/>
            <w:vAlign w:val="center"/>
          </w:tcPr>
          <w:p w14:paraId="38387CAE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</w:p>
        </w:tc>
        <w:tc>
          <w:tcPr>
            <w:tcW w:w="3938" w:type="dxa"/>
            <w:vMerge w:val="continue"/>
            <w:shd w:val="clear" w:color="auto" w:fill="auto"/>
            <w:vAlign w:val="center"/>
          </w:tcPr>
          <w:p w14:paraId="24C81E6D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5C5C9431">
            <w:pPr>
              <w:widowControl/>
              <w:spacing w:line="600" w:lineRule="exact"/>
              <w:jc w:val="center"/>
              <w:rPr>
                <w:rFonts w:hint="eastAsia" w:ascii="Calibri" w:hAnsi="Calibri" w:cs="Calibri" w:eastAsiaTheme="minorEastAsia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8月2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日下午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:00-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:00</w:t>
            </w:r>
          </w:p>
        </w:tc>
      </w:tr>
    </w:tbl>
    <w:p w14:paraId="6E9BBA31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（三）提供审核材料（查验原件，提交复印件）</w:t>
      </w:r>
    </w:p>
    <w:p w14:paraId="5F5F987D">
      <w:pPr>
        <w:widowControl/>
        <w:spacing w:line="600" w:lineRule="exact"/>
        <w:ind w:firstLine="643" w:firstLineChars="200"/>
        <w:textAlignment w:val="baseline"/>
        <w:rPr>
          <w:rFonts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1.常规材料：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</w:rPr>
        <w:t>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</w:rPr>
        <w:t>。</w:t>
      </w:r>
    </w:p>
    <w:p w14:paraId="7907861C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6D22EC4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42CEFF0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19C6658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69542D7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1B257A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①退役军人事务局及相关管理部门开具工作证明；</w:t>
      </w:r>
    </w:p>
    <w:p w14:paraId="500E788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</w:rPr>
        <w:t>②个人申请书；</w:t>
      </w:r>
    </w:p>
    <w:p w14:paraId="5ABE6EA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35B9B60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67A2159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25A64634"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4363EB68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730827B3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19EE5192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75984115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38236309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幼儿报名人数未超过招生计划数，直接录取。</w:t>
      </w:r>
    </w:p>
    <w:p w14:paraId="44588E67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  <w:lang w:eastAsia="zh-CN"/>
        </w:rPr>
        <w:t>（</w:t>
      </w:r>
      <w:r>
        <w:rPr>
          <w:rFonts w:hint="eastAsia" w:ascii="楷体_GB2312" w:hAnsi="华文仿宋" w:eastAsia="楷体_GB2312" w:cs="华文仿宋"/>
          <w:sz w:val="32"/>
          <w:szCs w:val="32"/>
          <w:lang w:val="en-US" w:eastAsia="zh-CN"/>
        </w:rPr>
        <w:t>三</w:t>
      </w:r>
      <w:r>
        <w:rPr>
          <w:rFonts w:hint="eastAsia" w:ascii="楷体_GB2312" w:hAnsi="华文仿宋" w:eastAsia="楷体_GB2312" w:cs="华文仿宋"/>
          <w:sz w:val="32"/>
          <w:szCs w:val="32"/>
          <w:lang w:eastAsia="zh-CN"/>
        </w:rPr>
        <w:t>）</w:t>
      </w:r>
      <w:r>
        <w:rPr>
          <w:rFonts w:hint="eastAsia" w:ascii="楷体_GB2312" w:hAnsi="华文仿宋" w:eastAsia="楷体_GB2312" w:cs="华文仿宋"/>
          <w:sz w:val="32"/>
          <w:szCs w:val="32"/>
        </w:rPr>
        <w:t>电脑派位（摇号）录取</w:t>
      </w:r>
    </w:p>
    <w:p w14:paraId="26582BAE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报名人数超过招生计划数，则采用电脑派位（摇号）录取；如一个家庭有两个或三个孩子的，次子（女）已经到了入园年龄，长子（女）仍在幼儿园就读的，不受电脑派位限制，直接录取。</w:t>
      </w:r>
    </w:p>
    <w:p w14:paraId="02D989A9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电脑（摇号）派位由公证部门操作，邀请主管部门领导、行政辖区领导、家长代表等到现场进行监督，具体时间、地点另行通知。</w:t>
      </w:r>
    </w:p>
    <w:p w14:paraId="02E2C329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 w14:paraId="49F009E1">
      <w:p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托班保教费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1000元/月</w:t>
      </w:r>
    </w:p>
    <w:p w14:paraId="7CED89C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小班保教费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1000元/学期</w:t>
      </w:r>
    </w:p>
    <w:p w14:paraId="6EA3B4DA">
      <w:pPr>
        <w:spacing w:line="600" w:lineRule="exact"/>
        <w:ind w:firstLine="640"/>
        <w:textAlignment w:val="baseline"/>
        <w:rPr>
          <w:rFonts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缴纳方式：开学后线上缴纳至安徽省统一公共支付平台。</w:t>
      </w:r>
    </w:p>
    <w:p w14:paraId="5A026898">
      <w:pPr>
        <w:spacing w:line="600" w:lineRule="exact"/>
        <w:ind w:firstLine="640" w:firstLineChars="200"/>
        <w:textAlignment w:val="baseline"/>
        <w:rPr>
          <w:rFonts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pict>
          <v:shape id="_x0000_s2050" o:spid="_x0000_s2050" o:spt="202" type="#_x0000_t202" style="position:absolute;left:0pt;margin-left:321.25pt;margin-top:3.3pt;height:177.6pt;width:152.4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5858FC8C">
                  <w:r>
                    <w:drawing>
                      <wp:inline distT="0" distB="0" distL="0" distR="0">
                        <wp:extent cx="1878330" cy="2649855"/>
                        <wp:effectExtent l="19050" t="0" r="7620" b="0"/>
                        <wp:docPr id="3" name="图片 3" descr="C:\Users\LENOVO\Documents\WeChat Files\kuangxiaoyu0979\FileStorage\Temp\213dc967ab033b023473fd97e19a68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C:\Users\LENOVO\Documents\WeChat Files\kuangxiaoyu0979\FileStorage\Temp\213dc967ab033b023473fd97e19a68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5613" cy="26464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八、联系方式</w:t>
      </w:r>
    </w:p>
    <w:p w14:paraId="0DFE2BD6">
      <w:p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联系人：符老师    </w:t>
      </w:r>
    </w:p>
    <w:p w14:paraId="46C71A62">
      <w:p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联系电话：191 5641 2602或微信扫码咨询</w:t>
      </w:r>
    </w:p>
    <w:p w14:paraId="00E8A1FB">
      <w:p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工作日上午08：00-11：00</w:t>
      </w:r>
    </w:p>
    <w:p w14:paraId="3B6DD9F6">
      <w:pPr>
        <w:spacing w:line="600" w:lineRule="exact"/>
        <w:ind w:firstLine="1641" w:firstLineChars="513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下午14：30-17：00</w:t>
      </w:r>
    </w:p>
    <w:p w14:paraId="701D7EBF">
      <w:pPr>
        <w:spacing w:line="600" w:lineRule="exact"/>
        <w:ind w:firstLine="1641" w:firstLineChars="513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140997CB">
      <w:pPr>
        <w:spacing w:line="600" w:lineRule="exact"/>
        <w:ind w:firstLine="1641" w:firstLineChars="513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5DD9D3C5">
      <w:pPr>
        <w:tabs>
          <w:tab w:val="left" w:pos="7513"/>
          <w:tab w:val="left" w:pos="7655"/>
        </w:tabs>
        <w:spacing w:line="600" w:lineRule="exact"/>
        <w:ind w:firstLine="3840" w:firstLineChars="1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六安市裕安区齐云西路幼儿园</w:t>
      </w:r>
    </w:p>
    <w:p w14:paraId="46BC0C83">
      <w:pPr>
        <w:spacing w:line="600" w:lineRule="exact"/>
        <w:ind w:firstLine="4800" w:firstLineChars="1500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2024年8月1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A4DABC-D7DC-4D03-A93E-EB47FD0B2F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25B13AC-3203-4FF7-8785-0938E086007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4A5A9FC-E15F-4C3E-8F29-D5F490300B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ED00981-A29C-43C0-987B-E8EE6C53EE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2022228-2FEF-4877-84B7-F64E4A2DF87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A626D98C-ADC0-4781-9C3F-BA1A0907CD5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4DE117E4-CEB3-4E40-AFD2-3EAB3D17A25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AC1D2C9A-7AAC-49B8-99B4-AD6B43F7900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24CDBD1B-ECC4-4AE8-9481-A4B4B4705E5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3D2C3"/>
    <w:multiLevelType w:val="singleLevel"/>
    <w:tmpl w:val="8243D2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FmZmNjYWRhNmQyZWMzOTlhZDEyOTIzMTY3YjBhODcifQ=="/>
  </w:docVars>
  <w:rsids>
    <w:rsidRoot w:val="00A57F59"/>
    <w:rsid w:val="002A1D7B"/>
    <w:rsid w:val="002B0C69"/>
    <w:rsid w:val="00A57F59"/>
    <w:rsid w:val="00A72801"/>
    <w:rsid w:val="00DB63A4"/>
    <w:rsid w:val="0208402E"/>
    <w:rsid w:val="04CA11E6"/>
    <w:rsid w:val="052665F9"/>
    <w:rsid w:val="066315A3"/>
    <w:rsid w:val="09A6701A"/>
    <w:rsid w:val="0DA4560A"/>
    <w:rsid w:val="106A6FF4"/>
    <w:rsid w:val="19DD6812"/>
    <w:rsid w:val="1CCE26B8"/>
    <w:rsid w:val="1EBB0A1A"/>
    <w:rsid w:val="1F8F4381"/>
    <w:rsid w:val="256D1EE2"/>
    <w:rsid w:val="27344CC8"/>
    <w:rsid w:val="28AD7F3A"/>
    <w:rsid w:val="2E3C56BB"/>
    <w:rsid w:val="2F607083"/>
    <w:rsid w:val="3742264D"/>
    <w:rsid w:val="3A315F77"/>
    <w:rsid w:val="3B9A7EDD"/>
    <w:rsid w:val="3C3F50C4"/>
    <w:rsid w:val="3D4F343C"/>
    <w:rsid w:val="3D7D6E48"/>
    <w:rsid w:val="40FD694F"/>
    <w:rsid w:val="4201499A"/>
    <w:rsid w:val="50E14B81"/>
    <w:rsid w:val="54F84B97"/>
    <w:rsid w:val="570D4C9E"/>
    <w:rsid w:val="57D82BCB"/>
    <w:rsid w:val="58106A0A"/>
    <w:rsid w:val="58BF37C0"/>
    <w:rsid w:val="5BAE7553"/>
    <w:rsid w:val="5CBA4DBF"/>
    <w:rsid w:val="5D59154F"/>
    <w:rsid w:val="5D79567D"/>
    <w:rsid w:val="5F785654"/>
    <w:rsid w:val="5F787ADD"/>
    <w:rsid w:val="623B2AE3"/>
    <w:rsid w:val="657708E8"/>
    <w:rsid w:val="670E659D"/>
    <w:rsid w:val="6829121C"/>
    <w:rsid w:val="6CD22F3C"/>
    <w:rsid w:val="6D72683A"/>
    <w:rsid w:val="6E08567C"/>
    <w:rsid w:val="76F93003"/>
    <w:rsid w:val="774B7956"/>
    <w:rsid w:val="779225DC"/>
    <w:rsid w:val="796019F1"/>
    <w:rsid w:val="7A477AAE"/>
    <w:rsid w:val="7BD4189B"/>
    <w:rsid w:val="7E431733"/>
    <w:rsid w:val="7F6A1E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2">
    <w:name w:val="批注框文本 Char"/>
    <w:basedOn w:val="8"/>
    <w:link w:val="2"/>
    <w:qFormat/>
    <w:uiPriority w:val="0"/>
    <w:rPr>
      <w:rFonts w:ascii="Calibri" w:hAnsi="Calibri" w:cs="Calibri"/>
      <w:b/>
      <w:kern w:val="2"/>
      <w:sz w:val="18"/>
      <w:szCs w:val="18"/>
    </w:rPr>
  </w:style>
  <w:style w:type="character" w:customStyle="1" w:styleId="13">
    <w:name w:val="页眉 Char"/>
    <w:basedOn w:val="8"/>
    <w:link w:val="4"/>
    <w:qFormat/>
    <w:uiPriority w:val="0"/>
    <w:rPr>
      <w:rFonts w:ascii="Calibri" w:hAnsi="Calibri" w:cs="Calibri"/>
      <w:b/>
      <w:kern w:val="2"/>
      <w:sz w:val="18"/>
      <w:szCs w:val="18"/>
    </w:rPr>
  </w:style>
  <w:style w:type="character" w:customStyle="1" w:styleId="14">
    <w:name w:val="页脚 Char"/>
    <w:basedOn w:val="8"/>
    <w:link w:val="3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1281</Words>
  <Characters>1472</Characters>
  <Lines>10</Lines>
  <Paragraphs>2</Paragraphs>
  <TotalTime>12</TotalTime>
  <ScaleCrop>false</ScaleCrop>
  <LinksUpToDate>false</LinksUpToDate>
  <CharactersWithSpaces>1481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2024-08-07T14:49:00Z</dcterms:created>
  <dc:creator>WPS_1686035056</dc:creator>
  <cp:lastModifiedBy>GoGo</cp:lastModifiedBy>
  <cp:lastPrinted>2023-08-02T01:18:00Z</cp:lastPrinted>
  <dcterms:modified xsi:type="dcterms:W3CDTF">2024-10-24T01:07:56Z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384D5B3DCD7E45A6A788145023A21CA9_13</vt:lpwstr>
  </property>
</Properties>
</file>