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84E84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六安市裕安区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eastAsia="zh-CN"/>
        </w:rPr>
        <w:t>凤凰城南苑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幼儿园</w:t>
      </w:r>
    </w:p>
    <w:p w14:paraId="79569800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  <w:lang w:val="en-US" w:eastAsia="zh-CN"/>
        </w:rPr>
        <w:t>4</w:t>
      </w:r>
      <w:r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  <w:t>年秋学期招生公告</w:t>
      </w:r>
    </w:p>
    <w:p w14:paraId="6296DC93">
      <w:pPr>
        <w:spacing w:line="60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sz w:val="44"/>
          <w:szCs w:val="44"/>
        </w:rPr>
      </w:pPr>
    </w:p>
    <w:p w14:paraId="377B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为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扎实推进学前教育普及普惠工作，促进全区幼儿园优质均衡发展，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进一步规范我园招生行为，积极、稳妥地做好适龄幼儿入园工作，根据幼儿招生相关政策并结合我园实际，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现将我园2024年秋学期招生报名工作公告如下：</w:t>
      </w:r>
    </w:p>
    <w:p w14:paraId="39038110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一、招生原则</w:t>
      </w:r>
    </w:p>
    <w:p w14:paraId="5F061049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坚持公开、公正、适龄、免试、就近原则。</w:t>
      </w:r>
    </w:p>
    <w:p w14:paraId="6CB1138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二、招生计划</w:t>
      </w:r>
    </w:p>
    <w:tbl>
      <w:tblPr>
        <w:tblStyle w:val="5"/>
        <w:tblpPr w:leftFromText="180" w:rightFromText="180" w:vertAnchor="text" w:horzAnchor="page" w:tblpXSpec="center" w:tblpY="59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572"/>
        <w:gridCol w:w="1527"/>
        <w:gridCol w:w="3861"/>
      </w:tblGrid>
      <w:tr w14:paraId="59DC9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538" w:type="dxa"/>
            <w:vAlign w:val="center"/>
          </w:tcPr>
          <w:p w14:paraId="5DA39E94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招收班级</w:t>
            </w:r>
          </w:p>
        </w:tc>
        <w:tc>
          <w:tcPr>
            <w:tcW w:w="1572" w:type="dxa"/>
            <w:vAlign w:val="center"/>
          </w:tcPr>
          <w:p w14:paraId="704FCC50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招收班数</w:t>
            </w:r>
          </w:p>
        </w:tc>
        <w:tc>
          <w:tcPr>
            <w:tcW w:w="1527" w:type="dxa"/>
            <w:vAlign w:val="center"/>
          </w:tcPr>
          <w:p w14:paraId="798F063E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招生人数</w:t>
            </w:r>
          </w:p>
        </w:tc>
        <w:tc>
          <w:tcPr>
            <w:tcW w:w="3861" w:type="dxa"/>
            <w:vAlign w:val="center"/>
          </w:tcPr>
          <w:p w14:paraId="2BD9F55C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招收年龄（出生日期起止）</w:t>
            </w:r>
          </w:p>
        </w:tc>
      </w:tr>
      <w:tr w14:paraId="6AED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538" w:type="dxa"/>
            <w:vAlign w:val="center"/>
          </w:tcPr>
          <w:p w14:paraId="5BE33FF2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</w:rPr>
              <w:t>小班</w:t>
            </w:r>
          </w:p>
        </w:tc>
        <w:tc>
          <w:tcPr>
            <w:tcW w:w="1572" w:type="dxa"/>
            <w:vAlign w:val="center"/>
          </w:tcPr>
          <w:p w14:paraId="3EA7107D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27" w:type="dxa"/>
            <w:vAlign w:val="center"/>
          </w:tcPr>
          <w:p w14:paraId="791DC400">
            <w:pPr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3861" w:type="dxa"/>
            <w:vAlign w:val="center"/>
          </w:tcPr>
          <w:p w14:paraId="66AB6571">
            <w:pPr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32"/>
                <w:szCs w:val="32"/>
                <w:lang w:val="en-US" w:eastAsia="zh-CN"/>
              </w:rPr>
              <w:t>2020.09.01-2021.08.31</w:t>
            </w:r>
          </w:p>
        </w:tc>
      </w:tr>
    </w:tbl>
    <w:p w14:paraId="28598FC7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三、招生区域</w:t>
      </w:r>
    </w:p>
    <w:p w14:paraId="1B5EB75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我园是小区配套幼儿园，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优先招收本配套小区（凤凰城南苑小区）幼儿入园，空余学位面向周边小区就近招生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0F0D7852">
      <w:pPr>
        <w:spacing w:line="600" w:lineRule="exact"/>
        <w:ind w:firstLine="640" w:firstLineChars="200"/>
        <w:textAlignment w:val="baseline"/>
        <w:rPr>
          <w:rFonts w:ascii="仿宋_GB2312" w:hAnsi="仿宋" w:eastAsia="仿宋_GB2312" w:cs="仿宋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四、招生程序</w:t>
      </w:r>
    </w:p>
    <w:p w14:paraId="0DB6E1E8">
      <w:pPr>
        <w:widowControl/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（一）8月1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日：发布公告。</w:t>
      </w:r>
    </w:p>
    <w:p w14:paraId="71EBD368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（二）8月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日至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日：现场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报名并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。</w:t>
      </w:r>
    </w:p>
    <w:p w14:paraId="4199B3C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（三）8月2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日：录取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公布结果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AD21033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（四）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color w:val="auto"/>
          <w:sz w:val="32"/>
          <w:szCs w:val="32"/>
        </w:rPr>
        <w:t>日：入园报到。</w:t>
      </w:r>
    </w:p>
    <w:p w14:paraId="426D2835">
      <w:pPr>
        <w:widowControl/>
        <w:numPr>
          <w:ilvl w:val="0"/>
          <w:numId w:val="1"/>
        </w:numPr>
        <w:spacing w:line="60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  <w:lang w:val="en-US" w:eastAsia="zh-CN"/>
        </w:rPr>
        <w:t>现场审核</w:t>
      </w:r>
    </w:p>
    <w:p w14:paraId="6D96F6B6">
      <w:pPr>
        <w:widowControl/>
        <w:numPr>
          <w:ilvl w:val="0"/>
          <w:numId w:val="2"/>
        </w:numPr>
        <w:spacing w:line="600" w:lineRule="exact"/>
        <w:ind w:firstLine="643" w:firstLineChars="200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审核地点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凤凰城南苑幼儿园教学楼一楼</w:t>
      </w:r>
    </w:p>
    <w:p w14:paraId="7C83420B">
      <w:pPr>
        <w:widowControl/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（二）审核时间安排：</w:t>
      </w:r>
    </w:p>
    <w:tbl>
      <w:tblPr>
        <w:tblStyle w:val="5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10"/>
        <w:gridCol w:w="3431"/>
        <w:gridCol w:w="2300"/>
      </w:tblGrid>
      <w:tr w14:paraId="0791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97" w:type="dxa"/>
            <w:vAlign w:val="center"/>
          </w:tcPr>
          <w:p w14:paraId="46FC19DE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3010" w:type="dxa"/>
            <w:vAlign w:val="center"/>
          </w:tcPr>
          <w:p w14:paraId="2529951A">
            <w:pPr>
              <w:widowControl/>
              <w:spacing w:line="6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出生日期起止</w:t>
            </w:r>
          </w:p>
        </w:tc>
        <w:tc>
          <w:tcPr>
            <w:tcW w:w="3431" w:type="dxa"/>
            <w:vAlign w:val="center"/>
          </w:tcPr>
          <w:p w14:paraId="76180041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时 间</w:t>
            </w:r>
          </w:p>
        </w:tc>
        <w:tc>
          <w:tcPr>
            <w:tcW w:w="2300" w:type="dxa"/>
            <w:vAlign w:val="center"/>
          </w:tcPr>
          <w:p w14:paraId="2712DC83">
            <w:pPr>
              <w:widowControl/>
              <w:spacing w:line="600" w:lineRule="exact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审核对象</w:t>
            </w:r>
          </w:p>
        </w:tc>
      </w:tr>
      <w:tr w14:paraId="7D86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797" w:type="dxa"/>
            <w:vMerge w:val="restart"/>
            <w:vAlign w:val="center"/>
          </w:tcPr>
          <w:p w14:paraId="5B0E33F5">
            <w:pPr>
              <w:widowControl/>
              <w:spacing w:line="600" w:lineRule="exact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小班</w:t>
            </w:r>
          </w:p>
        </w:tc>
        <w:tc>
          <w:tcPr>
            <w:tcW w:w="3010" w:type="dxa"/>
            <w:vMerge w:val="restart"/>
            <w:vAlign w:val="center"/>
          </w:tcPr>
          <w:p w14:paraId="621F4640">
            <w:pPr>
              <w:widowControl/>
              <w:spacing w:line="6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lang w:val="en-US" w:eastAsia="zh-CN"/>
              </w:rPr>
              <w:t>2020.09.01-2021.08.31</w:t>
            </w:r>
          </w:p>
        </w:tc>
        <w:tc>
          <w:tcPr>
            <w:tcW w:w="3431" w:type="dxa"/>
            <w:vAlign w:val="center"/>
          </w:tcPr>
          <w:p w14:paraId="605BB51C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8月21日</w:t>
            </w:r>
          </w:p>
          <w:p w14:paraId="115F598E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8:00-11:00 ；14:30-17:00</w:t>
            </w:r>
          </w:p>
        </w:tc>
        <w:tc>
          <w:tcPr>
            <w:tcW w:w="2300" w:type="dxa"/>
            <w:vAlign w:val="center"/>
          </w:tcPr>
          <w:p w14:paraId="4D022EC4">
            <w:pPr>
              <w:widowControl/>
              <w:spacing w:line="6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凤凰城南苑小区内适龄幼儿登记</w:t>
            </w:r>
          </w:p>
        </w:tc>
      </w:tr>
      <w:tr w14:paraId="0526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97" w:type="dxa"/>
            <w:vMerge w:val="continue"/>
            <w:vAlign w:val="center"/>
          </w:tcPr>
          <w:p w14:paraId="3D83A9C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10" w:type="dxa"/>
            <w:vMerge w:val="continue"/>
            <w:vAlign w:val="center"/>
          </w:tcPr>
          <w:p w14:paraId="083BEE6D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431" w:type="dxa"/>
            <w:vAlign w:val="center"/>
          </w:tcPr>
          <w:p w14:paraId="096F2380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8月22日</w:t>
            </w:r>
          </w:p>
          <w:p w14:paraId="197B1BBB">
            <w:pPr>
              <w:widowControl/>
              <w:spacing w:line="600" w:lineRule="exact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8:00-11:00 ；14:30-17:00</w:t>
            </w:r>
          </w:p>
        </w:tc>
        <w:tc>
          <w:tcPr>
            <w:tcW w:w="2300" w:type="dxa"/>
            <w:vAlign w:val="center"/>
          </w:tcPr>
          <w:p w14:paraId="1DEAAC6F">
            <w:pPr>
              <w:widowControl/>
              <w:spacing w:line="600" w:lineRule="exact"/>
              <w:jc w:val="both"/>
              <w:rPr>
                <w:rFonts w:hint="eastAsia" w:ascii="方正仿宋_GB2312" w:hAnsi="方正仿宋_GB2312" w:eastAsia="方正仿宋_GB2312" w:cs="方正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周边小区适龄幼儿登记</w:t>
            </w:r>
          </w:p>
        </w:tc>
      </w:tr>
    </w:tbl>
    <w:p w14:paraId="43215B13">
      <w:pPr>
        <w:widowControl/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（三）提供审核材料（查验原件，提交复印件）</w:t>
      </w:r>
    </w:p>
    <w:p w14:paraId="5E15C8E7">
      <w:pPr>
        <w:widowControl/>
        <w:spacing w:line="600" w:lineRule="exact"/>
        <w:ind w:firstLine="643" w:firstLineChars="200"/>
        <w:textAlignment w:val="baseline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1.常规材料</w:t>
      </w:r>
    </w:p>
    <w:p w14:paraId="1D46A8D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1）不动产证（或购房合同及购房原始发票）或皖事通不动产查询结果；房屋按揭还需提供银行按揭合同或银行还款明细；二手房需提供存量房买卖合同和契税发票等原件。</w:t>
      </w:r>
    </w:p>
    <w:p w14:paraId="28A0121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（2）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户口簿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复印首页、父母页、幼儿页，共四张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D5D908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（3）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父母身份证（复印正反面）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结婚证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；</w:t>
      </w:r>
    </w:p>
    <w:p w14:paraId="669CC06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（4）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幼儿出生医学证明；</w:t>
      </w:r>
    </w:p>
    <w:p w14:paraId="2840D9F8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幼儿入园健康体检单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3AFF41C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（6）裕安区入托入学儿童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预防接种证查验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及疫苗补种通知单（请到疫苗接种机构或当地卫生防疫部门办理）</w:t>
      </w:r>
      <w:r>
        <w:rPr>
          <w:rFonts w:hint="eastAsia" w:ascii="方正仿宋_GB2312" w:hAnsi="方正仿宋_GB2312" w:eastAsia="方正仿宋_GB2312" w:cs="方正仿宋_GB2312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907861C">
      <w:pPr>
        <w:spacing w:line="600" w:lineRule="exact"/>
        <w:ind w:firstLine="643" w:firstLineChars="200"/>
        <w:textAlignment w:val="baseline"/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2.其他材料：</w:t>
      </w:r>
    </w:p>
    <w:p w14:paraId="7DE9C39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（1）住房产权属于幼儿祖父母或外祖父母的，还需提供：</w:t>
      </w:r>
    </w:p>
    <w:p w14:paraId="3FD0933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①祖父母或外祖父母在学区内拥有独立房产的需提供房产证（或购房合同）；</w:t>
      </w:r>
    </w:p>
    <w:p w14:paraId="664FEE4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②父母无房产证明；</w:t>
      </w:r>
    </w:p>
    <w:p w14:paraId="56AC632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③三代关系证明。</w:t>
      </w:r>
    </w:p>
    <w:p w14:paraId="3C23324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，需提供：</w:t>
      </w:r>
    </w:p>
    <w:p w14:paraId="644DE74F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①退役军人事务局及相关管理部门开具工作证明；</w:t>
      </w:r>
    </w:p>
    <w:p w14:paraId="79FD0AE0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②个人申请书；</w:t>
      </w:r>
    </w:p>
    <w:p w14:paraId="4EC4093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③个人有效证件；</w:t>
      </w:r>
    </w:p>
    <w:p w14:paraId="30B3313E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④父母结婚证；</w:t>
      </w:r>
    </w:p>
    <w:p w14:paraId="69C69E73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⑤幼儿出生医学证明。</w:t>
      </w:r>
    </w:p>
    <w:p w14:paraId="356E05A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相关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提交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至裕安区幼儿教育中心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教导处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审核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签字盖章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办公地点在裕安区平安东苑幼儿园内）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。</w:t>
      </w:r>
    </w:p>
    <w:p w14:paraId="5BC91663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六、录取办法</w:t>
      </w:r>
    </w:p>
    <w:p w14:paraId="6C6B5D3E">
      <w:pPr>
        <w:spacing w:line="600" w:lineRule="exact"/>
        <w:ind w:firstLine="643" w:firstLineChars="200"/>
        <w:jc w:val="left"/>
        <w:rPr>
          <w:rFonts w:ascii="楷体_GB2312" w:hAnsi="黑体" w:eastAsia="楷体_GB2312" w:cs="黑体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（一）优先录取</w:t>
      </w:r>
    </w:p>
    <w:p w14:paraId="533E833E">
      <w:pPr>
        <w:numPr>
          <w:ilvl w:val="0"/>
          <w:numId w:val="0"/>
        </w:numPr>
        <w:spacing w:line="600" w:lineRule="exact"/>
        <w:ind w:firstLine="64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烈士子女、现役军人子女、公安英模和因公牺牲伤残警察子女、国家综合性消防救援队伍人员子女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等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。</w:t>
      </w:r>
    </w:p>
    <w:p w14:paraId="1952BFFB">
      <w:pPr>
        <w:spacing w:line="600" w:lineRule="exact"/>
        <w:ind w:firstLine="643" w:firstLineChars="200"/>
        <w:jc w:val="left"/>
        <w:rPr>
          <w:rFonts w:ascii="楷体_GB2312" w:hAnsi="华文仿宋" w:eastAsia="楷体_GB2312" w:cs="华文仿宋"/>
          <w:sz w:val="32"/>
          <w:szCs w:val="32"/>
        </w:rPr>
      </w:pPr>
      <w:r>
        <w:rPr>
          <w:rFonts w:hint="eastAsia" w:ascii="楷体_GB2312" w:hAnsi="华文仿宋" w:eastAsia="楷体_GB2312" w:cs="华文仿宋"/>
          <w:sz w:val="32"/>
          <w:szCs w:val="32"/>
        </w:rPr>
        <w:t>（二）直接录取</w:t>
      </w:r>
    </w:p>
    <w:p w14:paraId="51A27744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1.凤凰城南苑小区业主的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适龄子女直接录取。</w:t>
      </w:r>
    </w:p>
    <w:p w14:paraId="67EA718D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剩余学位面向周边就近招生，幼儿报名人数未超过剩余学位直接录取。</w:t>
      </w:r>
    </w:p>
    <w:p w14:paraId="0D5C78C7">
      <w:pPr>
        <w:spacing w:line="600" w:lineRule="exact"/>
        <w:ind w:firstLine="640" w:firstLineChars="200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2.凡一个家庭有两个或三个孩子的，次子（女）已经到了入园年龄，长子（女）仍在我园就读的，直接录取。</w:t>
      </w:r>
    </w:p>
    <w:p w14:paraId="6ABB7CF0">
      <w:pPr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（三）电脑派位（摇号）录取</w:t>
      </w:r>
    </w:p>
    <w:p w14:paraId="7F352B66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若幼儿报名人数超过剩余学位数，实施电脑（摇号）派位。电脑（摇号）派位由公证部门操作，邀请主管部门领导、行政辖区领导、家长代表等到现场进行监督，具体时间、地点另行通知。</w:t>
      </w:r>
    </w:p>
    <w:p w14:paraId="573E7A8B">
      <w:pPr>
        <w:spacing w:line="600" w:lineRule="exact"/>
        <w:ind w:firstLine="640" w:firstLineChars="200"/>
        <w:textAlignment w:val="baseline"/>
        <w:rPr>
          <w:rFonts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七、</w:t>
      </w:r>
      <w:r>
        <w:rPr>
          <w:rFonts w:hint="eastAsia" w:ascii="黑体" w:hAnsi="黑体" w:eastAsia="黑体" w:cs="黑体"/>
          <w:b w:val="0"/>
          <w:sz w:val="32"/>
          <w:szCs w:val="32"/>
        </w:rPr>
        <w:t>收费标准</w:t>
      </w:r>
    </w:p>
    <w:p w14:paraId="419EC864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保教费：1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val="en-US" w:eastAsia="zh-CN"/>
        </w:rPr>
        <w:t>000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元/学期</w:t>
      </w: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  <w:lang w:eastAsia="zh-CN"/>
        </w:rPr>
        <w:t>。</w:t>
      </w:r>
    </w:p>
    <w:p w14:paraId="27A103EE">
      <w:pPr>
        <w:spacing w:line="600" w:lineRule="exact"/>
        <w:ind w:firstLine="60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sz w:val="30"/>
          <w:szCs w:val="30"/>
        </w:rPr>
        <w:t>缴纳方式：线上缴纳至安徽省统一公共支付平台。</w:t>
      </w:r>
    </w:p>
    <w:p w14:paraId="48EBF075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color w:val="000000"/>
          <w:sz w:val="32"/>
          <w:szCs w:val="32"/>
        </w:rPr>
        <w:t>八、联系人及咨询电话</w:t>
      </w:r>
    </w:p>
    <w:p w14:paraId="60D8A752">
      <w:pPr>
        <w:spacing w:line="60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 xml:space="preserve">联系人：李老师；  联系电话：14790243358 </w:t>
      </w:r>
    </w:p>
    <w:p w14:paraId="61FCC5CC">
      <w:pPr>
        <w:spacing w:line="600" w:lineRule="exact"/>
        <w:ind w:firstLine="640" w:firstLineChars="200"/>
        <w:textAlignment w:val="baseline"/>
        <w:rPr>
          <w:rFonts w:hint="default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联系时间：工作日上午8：00-11：00，下午14：30-17：00。</w:t>
      </w:r>
    </w:p>
    <w:p w14:paraId="4082E784">
      <w:pPr>
        <w:tabs>
          <w:tab w:val="left" w:pos="7513"/>
          <w:tab w:val="left" w:pos="7655"/>
        </w:tabs>
        <w:spacing w:line="60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294063EE">
      <w:pPr>
        <w:tabs>
          <w:tab w:val="left" w:pos="7513"/>
          <w:tab w:val="left" w:pos="7655"/>
        </w:tabs>
        <w:spacing w:line="60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</w:p>
    <w:p w14:paraId="5E828C29">
      <w:pPr>
        <w:tabs>
          <w:tab w:val="left" w:pos="7513"/>
          <w:tab w:val="left" w:pos="7655"/>
        </w:tabs>
        <w:spacing w:line="60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六安市裕安区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eastAsia="zh-CN"/>
        </w:rPr>
        <w:t>凤凰城南苑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幼儿园</w:t>
      </w:r>
    </w:p>
    <w:p w14:paraId="17546137">
      <w:pPr>
        <w:spacing w:line="600" w:lineRule="exact"/>
        <w:ind w:firstLine="5120" w:firstLineChars="1600"/>
        <w:jc w:val="both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年8月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  <w:lang w:val="en-US" w:eastAsia="zh-CN"/>
        </w:rPr>
        <w:t>16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48809-DDF1-4604-BF45-FBDBA5B06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F09384D-86E2-4576-B4D8-B52D9D93F159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0EC3906E-8641-4A5F-A157-0EB94798D0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CD57E4-23E3-40A9-BC15-0B7A2C1E83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0FE5E4F-FE85-414C-A1C9-E64A61A565A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B42E204-EAAA-459A-83F8-756164830D4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0A16DB96-B47E-4FA2-9B9D-AE995324A4A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8" w:fontKey="{7299D3BF-AB65-46CD-BF82-E2E134F2D3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43D2C3"/>
    <w:multiLevelType w:val="singleLevel"/>
    <w:tmpl w:val="8243D2C3"/>
    <w:lvl w:ilvl="0" w:tentative="0">
      <w:start w:val="1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  <w:b/>
        <w:bCs/>
      </w:rPr>
    </w:lvl>
  </w:abstractNum>
  <w:abstractNum w:abstractNumId="1">
    <w:nsid w:val="7310762A"/>
    <w:multiLevelType w:val="singleLevel"/>
    <w:tmpl w:val="7310762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mZmNjYWRhNmQyZWMzOTlhZDEyOTIzMTY3YjBhODcifQ=="/>
  </w:docVars>
  <w:rsids>
    <w:rsidRoot w:val="00000000"/>
    <w:rsid w:val="01991FA0"/>
    <w:rsid w:val="04CA11E6"/>
    <w:rsid w:val="0968520B"/>
    <w:rsid w:val="09A6701A"/>
    <w:rsid w:val="0C8A677F"/>
    <w:rsid w:val="106A6FF4"/>
    <w:rsid w:val="14AD2E46"/>
    <w:rsid w:val="19DD6812"/>
    <w:rsid w:val="1CCE26B8"/>
    <w:rsid w:val="1EBB0A1A"/>
    <w:rsid w:val="229858E6"/>
    <w:rsid w:val="256D1EE2"/>
    <w:rsid w:val="27344CC8"/>
    <w:rsid w:val="29CB5CB8"/>
    <w:rsid w:val="2F607083"/>
    <w:rsid w:val="34860D68"/>
    <w:rsid w:val="3742264D"/>
    <w:rsid w:val="37850B22"/>
    <w:rsid w:val="3A315F77"/>
    <w:rsid w:val="3B9A7EDD"/>
    <w:rsid w:val="3BC75BC3"/>
    <w:rsid w:val="3D4F343C"/>
    <w:rsid w:val="3F1B35D2"/>
    <w:rsid w:val="46EC179A"/>
    <w:rsid w:val="50E14B81"/>
    <w:rsid w:val="540407FB"/>
    <w:rsid w:val="56D41A94"/>
    <w:rsid w:val="57861425"/>
    <w:rsid w:val="57D82BCB"/>
    <w:rsid w:val="5BAE7553"/>
    <w:rsid w:val="5D79567D"/>
    <w:rsid w:val="5F787ADD"/>
    <w:rsid w:val="61195A22"/>
    <w:rsid w:val="61B71EA5"/>
    <w:rsid w:val="68AD63C2"/>
    <w:rsid w:val="6CD22F3C"/>
    <w:rsid w:val="6E08567C"/>
    <w:rsid w:val="72193164"/>
    <w:rsid w:val="7A477AAE"/>
    <w:rsid w:val="7E431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样式1"/>
    <w:basedOn w:val="1"/>
    <w:qFormat/>
    <w:uiPriority w:val="0"/>
    <w:pPr>
      <w:ind w:firstLine="422" w:firstLineChars="200"/>
    </w:pPr>
    <w:rPr>
      <w:b w:val="0"/>
      <w:sz w:val="32"/>
    </w:rPr>
  </w:style>
  <w:style w:type="character" w:customStyle="1" w:styleId="10">
    <w:name w:val="批注框文本 字符"/>
    <w:basedOn w:val="6"/>
    <w:link w:val="2"/>
    <w:qFormat/>
    <w:uiPriority w:val="0"/>
    <w:rPr>
      <w:rFonts w:ascii="Calibri" w:hAnsi="Calibri" w:cs="Calibri"/>
      <w:b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1219</Words>
  <Characters>1344</Characters>
  <Lines>6</Lines>
  <Paragraphs>1</Paragraphs>
  <TotalTime>0</TotalTime>
  <ScaleCrop>false</ScaleCrop>
  <LinksUpToDate>false</LinksUpToDate>
  <CharactersWithSpaces>1350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2023-07-13T06:37:00Z</dcterms:created>
  <dc:creator>WPS_1686035056</dc:creator>
  <cp:lastModifiedBy>GoGo</cp:lastModifiedBy>
  <cp:lastPrinted>2023-08-02T01:18:00Z</cp:lastPrinted>
  <dcterms:modified xsi:type="dcterms:W3CDTF">2024-10-14T08:26:54Z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588F4EA2DB70487790A482C23CFE7CAF_13</vt:lpwstr>
  </property>
</Properties>
</file>