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金马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3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年秋学期招生公告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为进一步规范我园招生行为，积极、稳妥地做好适龄幼儿入园工作，根据幼儿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园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招生相关政策并结合我园实际，制订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金马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幼儿园2023年秋学期招生公告。具体如下：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baseline"/>
        <w:rPr>
          <w:rStyle w:val="6"/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Style w:val="6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</w:t>
      </w:r>
      <w:r>
        <w:rPr>
          <w:rStyle w:val="6"/>
          <w:rFonts w:hint="eastAsia" w:ascii="黑体" w:hAnsi="黑体" w:eastAsia="黑体" w:cs="黑体"/>
          <w:kern w:val="0"/>
          <w:sz w:val="32"/>
          <w:szCs w:val="32"/>
          <w:lang w:bidi="ar"/>
        </w:rPr>
        <w:t>招生原则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坚持公开、公正、适龄、免试、就近原则。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baseline"/>
        <w:rPr>
          <w:rStyle w:val="6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招生计划</w:t>
      </w:r>
    </w:p>
    <w:tbl>
      <w:tblPr>
        <w:tblStyle w:val="4"/>
        <w:tblW w:w="8888" w:type="dxa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560"/>
        <w:gridCol w:w="1502"/>
        <w:gridCol w:w="4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19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  <w:t>招收班级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  <w:t>招收班数</w:t>
            </w:r>
          </w:p>
        </w:tc>
        <w:tc>
          <w:tcPr>
            <w:tcW w:w="1502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  <w:t>招生人数</w:t>
            </w:r>
          </w:p>
        </w:tc>
        <w:tc>
          <w:tcPr>
            <w:tcW w:w="4107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-SA"/>
              </w:rPr>
              <w:t>招收年龄（出生年月起止）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19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小班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502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75</w:t>
            </w:r>
          </w:p>
        </w:tc>
        <w:tc>
          <w:tcPr>
            <w:tcW w:w="4107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2019.09.01——2020.08.31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baseline"/>
        <w:rPr>
          <w:rStyle w:val="6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三、招生范围</w:t>
      </w:r>
    </w:p>
    <w:p>
      <w:pPr>
        <w:spacing w:line="600" w:lineRule="exact"/>
        <w:ind w:firstLine="422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Style w:val="6"/>
          <w:rFonts w:hint="eastAsia"/>
          <w:color w:val="333333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我园是小区配套幼儿园，优先招收金马新区和金马西苑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业主适龄子女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如有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空余学位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面向周边小区就近招生。</w:t>
      </w:r>
    </w:p>
    <w:p>
      <w:pPr>
        <w:spacing w:line="600" w:lineRule="exact"/>
        <w:ind w:firstLine="643" w:firstLineChars="200"/>
        <w:textAlignment w:val="baseline"/>
        <w:rPr>
          <w:rStyle w:val="6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四、招生程序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8月16日至8月19日：公告发布，家长准备材料。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8月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8月2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：现场报名登记，审核材料。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8月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8月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(金马新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和金马西苑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内适龄幼儿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8月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8月2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日（周边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小区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适龄幼儿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登记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报名地点：六安市裕安区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金马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幼儿园园内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上午：8:00--11:00  下午：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--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:00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仿宋"/>
          <w:sz w:val="32"/>
          <w:szCs w:val="32"/>
        </w:rPr>
        <w:t>）8月2</w:t>
      </w:r>
      <w:r>
        <w:rPr>
          <w:rFonts w:ascii="仿宋_GB2312" w:hAnsi="仿宋" w:eastAsia="仿宋_GB2312" w:cs="仿宋"/>
          <w:sz w:val="32"/>
          <w:szCs w:val="32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日至27日：录取。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（四）8月28日：公布招生结果。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6"/>
          <w:rFonts w:ascii="黑体" w:hAnsi="黑体" w:eastAsia="黑体" w:cs="黑体"/>
          <w:kern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kern w:val="0"/>
          <w:sz w:val="32"/>
          <w:szCs w:val="32"/>
        </w:rPr>
        <w:t>五、现场审核提供材料（查验原件，提交复印件）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常规材料：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祖父母或外祖父母房产证；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父母无房证明；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三代关系证明。</w:t>
      </w:r>
    </w:p>
    <w:p>
      <w:pPr>
        <w:tabs>
          <w:tab w:val="left" w:pos="737"/>
        </w:tabs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，除提交常规材料外，还需提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至裕安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区幼儿教育中心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给予落实优待政策。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6"/>
          <w:rFonts w:ascii="黑体" w:hAnsi="黑体" w:eastAsia="黑体" w:cs="黑体"/>
          <w:kern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kern w:val="0"/>
          <w:sz w:val="32"/>
          <w:szCs w:val="32"/>
        </w:rPr>
        <w:t>六、录取办法</w:t>
      </w:r>
    </w:p>
    <w:p>
      <w:pPr>
        <w:widowControl/>
        <w:numPr>
          <w:ilvl w:val="0"/>
          <w:numId w:val="3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优先录取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/>
          <w:sz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widowControl/>
        <w:numPr>
          <w:ilvl w:val="0"/>
          <w:numId w:val="3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直接录取</w:t>
      </w:r>
    </w:p>
    <w:p>
      <w:pPr>
        <w:pStyle w:val="7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金马新区和金马西苑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业主适龄子女直接录取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>
      <w:pPr>
        <w:pStyle w:val="7"/>
        <w:tabs>
          <w:tab w:val="left" w:pos="737"/>
        </w:tabs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幼儿报名人数未超过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剩余学位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直接录取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;</w:t>
      </w:r>
    </w:p>
    <w:p>
      <w:pPr>
        <w:pStyle w:val="7"/>
        <w:tabs>
          <w:tab w:val="left" w:pos="737"/>
        </w:tabs>
        <w:spacing w:line="600" w:lineRule="exact"/>
        <w:ind w:firstLine="640"/>
        <w:textAlignment w:val="baseline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3.凡一个家庭有两个或三个孩子的，次子（女）已经到了入园年龄，长子（女）仍在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园就读的，不受电脑排位限制，直接录取。</w:t>
      </w:r>
    </w:p>
    <w:p>
      <w:pPr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华文仿宋" w:eastAsia="楷体_GB2312" w:cs="华文仿宋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电脑派位（摇号）录取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如果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幼儿报名人数超过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剩余学位数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选择我园参加摇号派位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就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不能重复参加其他幼儿园摇号派位。摇号前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需要摇号的各幼儿园将进行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查重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比对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保证一名幼儿只参加一所幼儿园摇号。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Style w:val="6"/>
          <w:rFonts w:ascii="黑体" w:hAnsi="黑体" w:eastAsia="黑体" w:cs="黑体"/>
          <w:kern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kern w:val="0"/>
          <w:sz w:val="32"/>
          <w:szCs w:val="32"/>
        </w:rPr>
        <w:t>七、收费标准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保教费：1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350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 xml:space="preserve"> 元/人/学期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缴纳方式：每学期线上缴纳至安徽省统一公共支付平台。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服务性收费和代收费：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中餐220元/生/月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下午点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</w:t>
      </w:r>
      <w:r>
        <w:rPr>
          <w:rFonts w:hint="eastAsia" w:ascii="仿宋_GB2312" w:hAnsi="仿宋_GB2312" w:eastAsia="仿宋_GB2312" w:cs="仿宋_GB2312"/>
          <w:sz w:val="32"/>
          <w:szCs w:val="32"/>
        </w:rPr>
        <w:t>110元/生/月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延时服务费400元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人/学期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家长自愿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据实收取。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964" w:firstLineChars="3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八、联系人及咨询电话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联系人： 刘老师 ；咨询电话：0564 —3398856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 六安市裕安区金马幼儿园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2023年8月16日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5290FA-1474-425F-A648-35006697F7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8EF3BD0-B06B-4F5C-9685-E355913216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697DB18-E703-4388-ABCC-8FC86D9A11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644D19F-DD64-4772-94D0-9E2C222F13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A5C8E98-5D20-416F-84EF-0CA7F68E4AB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A6A2878-5A8B-4A65-99EB-D381E449186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75DE2811-54AD-46B0-BAE5-8260C00C638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FB3D7"/>
    <w:multiLevelType w:val="singleLevel"/>
    <w:tmpl w:val="A41FB3D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8BCC4B1"/>
    <w:multiLevelType w:val="singleLevel"/>
    <w:tmpl w:val="48BCC4B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080673"/>
    <w:multiLevelType w:val="singleLevel"/>
    <w:tmpl w:val="51080673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xNTZiNDgyZGIxM2IyM2E1N2ZmY2M3NzY1ZDAxNWEifQ=="/>
  </w:docVars>
  <w:rsids>
    <w:rsidRoot w:val="48CD3E24"/>
    <w:rsid w:val="000C41CA"/>
    <w:rsid w:val="00100444"/>
    <w:rsid w:val="00253B35"/>
    <w:rsid w:val="004E2A60"/>
    <w:rsid w:val="009023EF"/>
    <w:rsid w:val="00A81D76"/>
    <w:rsid w:val="00B46789"/>
    <w:rsid w:val="00DF388E"/>
    <w:rsid w:val="00F10976"/>
    <w:rsid w:val="02125DDA"/>
    <w:rsid w:val="040354C1"/>
    <w:rsid w:val="04357F19"/>
    <w:rsid w:val="05F15F19"/>
    <w:rsid w:val="12CC06D5"/>
    <w:rsid w:val="13C94FD0"/>
    <w:rsid w:val="1CB2674D"/>
    <w:rsid w:val="1D62707E"/>
    <w:rsid w:val="1F186D60"/>
    <w:rsid w:val="1F280F6B"/>
    <w:rsid w:val="1FA43669"/>
    <w:rsid w:val="1FC53897"/>
    <w:rsid w:val="227665E3"/>
    <w:rsid w:val="2288155B"/>
    <w:rsid w:val="22B20386"/>
    <w:rsid w:val="22FE2E55"/>
    <w:rsid w:val="24194B61"/>
    <w:rsid w:val="245454C8"/>
    <w:rsid w:val="24D83FE6"/>
    <w:rsid w:val="26DC3C24"/>
    <w:rsid w:val="29917018"/>
    <w:rsid w:val="2B4D7A09"/>
    <w:rsid w:val="2ECD3677"/>
    <w:rsid w:val="34D6503A"/>
    <w:rsid w:val="36DE43B6"/>
    <w:rsid w:val="371D1E1A"/>
    <w:rsid w:val="384D4981"/>
    <w:rsid w:val="3AC328E0"/>
    <w:rsid w:val="3CE43B74"/>
    <w:rsid w:val="3CFB7575"/>
    <w:rsid w:val="3D0C6A47"/>
    <w:rsid w:val="3EBC25FD"/>
    <w:rsid w:val="3F067F17"/>
    <w:rsid w:val="40953369"/>
    <w:rsid w:val="40B402F7"/>
    <w:rsid w:val="443078DC"/>
    <w:rsid w:val="44AE49FA"/>
    <w:rsid w:val="46776024"/>
    <w:rsid w:val="48CD3E24"/>
    <w:rsid w:val="4A14390E"/>
    <w:rsid w:val="4B3718EC"/>
    <w:rsid w:val="4D0A4D13"/>
    <w:rsid w:val="4D28747F"/>
    <w:rsid w:val="4F911CF1"/>
    <w:rsid w:val="4FE91C50"/>
    <w:rsid w:val="58031955"/>
    <w:rsid w:val="5BFC68E3"/>
    <w:rsid w:val="5C337464"/>
    <w:rsid w:val="62593AD5"/>
    <w:rsid w:val="62A74B0A"/>
    <w:rsid w:val="636B31B2"/>
    <w:rsid w:val="665D1E9D"/>
    <w:rsid w:val="66D335D5"/>
    <w:rsid w:val="6A3601E0"/>
    <w:rsid w:val="6AEF3F30"/>
    <w:rsid w:val="6B06094C"/>
    <w:rsid w:val="6F1F233B"/>
    <w:rsid w:val="6F6C5CA4"/>
    <w:rsid w:val="709B04C9"/>
    <w:rsid w:val="71D15700"/>
    <w:rsid w:val="73637B18"/>
    <w:rsid w:val="75FE283B"/>
    <w:rsid w:val="778C4270"/>
    <w:rsid w:val="78C0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1297</Words>
  <Characters>1391</Characters>
  <Lines>8</Lines>
  <Paragraphs>2</Paragraphs>
  <TotalTime>1</TotalTime>
  <ScaleCrop>false</ScaleCrop>
  <LinksUpToDate>false</LinksUpToDate>
  <CharactersWithSpaces>1491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2022-08-14T02:52:00Z</dcterms:created>
  <dc:creator>羊1410436992</dc:creator>
  <cp:lastModifiedBy>文琦</cp:lastModifiedBy>
  <cp:lastPrinted>2021-09-02T00:47:00Z</cp:lastPrinted>
  <dcterms:modified xsi:type="dcterms:W3CDTF">2023-08-15T08:24:11Z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002140BF1189488B8FB8F45868E574B3_13</vt:lpwstr>
  </property>
</Properties>
</file>