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六安市裕安区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>江山赋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幼儿园2023年秋学期</w:t>
      </w:r>
    </w:p>
    <w:p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招生公告</w:t>
      </w:r>
    </w:p>
    <w:p>
      <w:pPr>
        <w:spacing w:line="600" w:lineRule="exact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为进一步规范我园招生行为，积极、稳妥地做好适龄幼儿入园工作，根据幼儿招生相关政策并结合我园实际，制订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六安市裕安区江山赋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幼儿园2023年秋学期招生公告。具体如下：</w:t>
      </w:r>
    </w:p>
    <w:p>
      <w:p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一、招生原则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坚持公开、公正、适龄、免试、就近原则。</w:t>
      </w:r>
    </w:p>
    <w:p>
      <w:pPr>
        <w:spacing w:line="600" w:lineRule="exact"/>
        <w:ind w:firstLine="643" w:firstLineChars="200"/>
        <w:textAlignment w:val="baseline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二、招生计划</w:t>
      </w:r>
    </w:p>
    <w:tbl>
      <w:tblPr>
        <w:tblStyle w:val="5"/>
        <w:tblpPr w:leftFromText="180" w:rightFromText="180" w:vertAnchor="text" w:horzAnchor="page" w:tblpXSpec="center" w:tblpY="59"/>
        <w:tblW w:w="8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592"/>
        <w:gridCol w:w="1545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  <w:t>招生人数</w:t>
            </w:r>
          </w:p>
        </w:tc>
        <w:tc>
          <w:tcPr>
            <w:tcW w:w="390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  <w:t>招收年龄（出生日期起止）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  <w:t>小班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390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2019.9.01-2020.8.31</w:t>
            </w:r>
          </w:p>
        </w:tc>
      </w:tr>
    </w:tbl>
    <w:p>
      <w:pPr>
        <w:spacing w:line="600" w:lineRule="exact"/>
        <w:ind w:firstLine="643" w:firstLineChars="200"/>
        <w:textAlignment w:val="baseline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三、招生区域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我园是小区配套幼儿园，优先招收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配套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小区幼儿入园，空余学位面向周边小区就近招生。</w:t>
      </w:r>
    </w:p>
    <w:p>
      <w:p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四、招生程序</w:t>
      </w:r>
    </w:p>
    <w:p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（一）8月16日至20日：发布公告并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到园现场报名登记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（二）8月21日至23日：现场审核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（三）8月24日至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日：录取。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本配套小区业主子女优先录取，剩余学位向周边小区就近招生。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若幼儿报名人数未超过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剩余学位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数，直接录取；若幼儿报名人数超过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剩余学位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数，实施电脑（摇号）派位。电脑（摇号）派位由公证部门操作，邀请主管部门领导、行政辖区领导、家长代表等到现场进行监督，具体时间、地点另行通知。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（四）8月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日：公布招生结果。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（五）9月1日：入园报到。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五、提供材料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（查验原件，提交复印件）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户口簿（复印件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含户主页、父亲页、母亲页、幼儿页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，共计四张）；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房产证或购房合同，若未办理房产证，请携带房屋征收搬迁证、结算证明、入住通知单；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父母身份证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复印正反面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4.幼儿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出生医学证明；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预防接种查验通知单；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幼儿入园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健康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体检单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.幼儿二寸照片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张。</w:t>
      </w:r>
    </w:p>
    <w:p>
      <w:pPr>
        <w:widowControl/>
        <w:numPr>
          <w:ilvl w:val="0"/>
          <w:numId w:val="0"/>
        </w:numPr>
        <w:spacing w:line="60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住房产权属于幼儿祖父母或外祖父母的，还需提供：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</w:rPr>
        <w:t>祖父母或外祖父母房产证;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</w:rPr>
        <w:t>父母无房证明;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</w:rPr>
        <w:t>三代关系证明。</w:t>
      </w:r>
    </w:p>
    <w:p>
      <w:pPr>
        <w:spacing w:line="60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烈士子女、现役军人子女、公安英模和因公牺牲伤残警察子女、国家综合性消防救援队伍人员子女等，还需提供：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个人申请书；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相关管理部门开具工作证明；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个人有效证件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4.父母结婚证。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至裕安区幼儿教育中心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办公地点在平安东苑幼儿园内）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出具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优抚对象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子女入园就读联系函》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给予落实优待政策。</w:t>
      </w:r>
    </w:p>
    <w:p>
      <w:p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六、录取办法  </w:t>
      </w:r>
    </w:p>
    <w:p>
      <w:pPr>
        <w:spacing w:line="60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（一）优先录取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烈士子女、现役军人子女、公安英模和因公牺牲伤残警察子女、国家综合性消防救援队伍人员子女等。</w:t>
      </w:r>
    </w:p>
    <w:p>
      <w:pPr>
        <w:spacing w:line="60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（二）直接录取</w:t>
      </w:r>
    </w:p>
    <w:p>
      <w:pPr>
        <w:pStyle w:val="11"/>
        <w:tabs>
          <w:tab w:val="left" w:pos="737"/>
        </w:tabs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江山赋小区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业主适龄子女直接录取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剩余学位面向周边就近招生，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幼儿报名人数未超过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剩余学位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直接录取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3.凡是一个家庭有两个或三个孩子的，次子（女）已经到了入园年龄，长子（女）仍在本园就读的，可优先录取。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收费标准</w:t>
      </w:r>
    </w:p>
    <w:p>
      <w:pPr>
        <w:numPr>
          <w:ilvl w:val="0"/>
          <w:numId w:val="0"/>
        </w:numPr>
        <w:spacing w:line="60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1.保教费：1000 元/人/学期</w:t>
      </w:r>
    </w:p>
    <w:p>
      <w:pPr>
        <w:numPr>
          <w:ilvl w:val="0"/>
          <w:numId w:val="0"/>
        </w:num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缴纳方式：每学期线上缴纳至安徽省统一公共支付平台。</w:t>
      </w:r>
    </w:p>
    <w:p>
      <w:pPr>
        <w:numPr>
          <w:ilvl w:val="0"/>
          <w:numId w:val="0"/>
        </w:num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服务性收费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代收费：遵循家长自愿原则，据实收取。</w:t>
      </w:r>
    </w:p>
    <w:p>
      <w:pPr>
        <w:snapToGrid w:val="0"/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八、联系人及咨询电话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蔡老师 ； 联系电话：0564—3279767。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工作日上午8：00-11：00，下午14：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0-17：00。</w:t>
      </w:r>
    </w:p>
    <w:p>
      <w:pPr>
        <w:tabs>
          <w:tab w:val="left" w:pos="7513"/>
        </w:tabs>
        <w:spacing w:line="600" w:lineRule="exact"/>
        <w:textAlignment w:val="baseline"/>
        <w:rPr>
          <w:rFonts w:hint="eastAsia" w:ascii="仿宋_GB2312" w:hAnsi="仿宋_GB2312" w:eastAsia="仿宋_GB2312" w:cs="仿宋_GB2312"/>
          <w:b w:val="0"/>
          <w:sz w:val="32"/>
          <w:szCs w:val="32"/>
        </w:rPr>
      </w:pPr>
    </w:p>
    <w:p>
      <w:pPr>
        <w:tabs>
          <w:tab w:val="left" w:pos="7513"/>
        </w:tabs>
        <w:spacing w:line="600" w:lineRule="exact"/>
        <w:textAlignment w:val="baseline"/>
        <w:rPr>
          <w:rFonts w:hint="eastAsia" w:ascii="仿宋_GB2312" w:hAnsi="仿宋_GB2312" w:eastAsia="仿宋_GB2312" w:cs="仿宋_GB2312"/>
          <w:b w:val="0"/>
          <w:sz w:val="32"/>
          <w:szCs w:val="32"/>
        </w:rPr>
      </w:pPr>
    </w:p>
    <w:p>
      <w:pPr>
        <w:tabs>
          <w:tab w:val="left" w:pos="7513"/>
          <w:tab w:val="left" w:pos="7655"/>
        </w:tabs>
        <w:spacing w:line="600" w:lineRule="exact"/>
        <w:ind w:firstLine="4160" w:firstLineChars="1300"/>
        <w:jc w:val="both"/>
        <w:textAlignment w:val="baseline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六安市裕安区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江山赋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幼儿园</w:t>
      </w:r>
    </w:p>
    <w:p>
      <w:pPr>
        <w:spacing w:line="600" w:lineRule="exact"/>
        <w:ind w:firstLine="5120" w:firstLineChars="16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 xml:space="preserve">2023年8月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BCEC4E-F406-4277-9AB8-BE36C64E11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9583922-7A4A-4818-A10F-E8BFC038007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9AD606A-87A2-4ED8-913C-385A0EA6453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2F3DD81-75C6-4614-AB5E-BC2B9D99B4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TZiNDgyZGIxM2IyM2E1N2ZmY2M3NzY1ZDAxNWEifQ=="/>
  </w:docVars>
  <w:rsids>
    <w:rsidRoot w:val="53695DF8"/>
    <w:rsid w:val="00041F37"/>
    <w:rsid w:val="00264B46"/>
    <w:rsid w:val="003B1468"/>
    <w:rsid w:val="003E5EE6"/>
    <w:rsid w:val="00415CC9"/>
    <w:rsid w:val="004C4B28"/>
    <w:rsid w:val="005257D1"/>
    <w:rsid w:val="00667A9E"/>
    <w:rsid w:val="00712052"/>
    <w:rsid w:val="007710B1"/>
    <w:rsid w:val="00916ABD"/>
    <w:rsid w:val="009B7FE7"/>
    <w:rsid w:val="00AA7967"/>
    <w:rsid w:val="00B70A8A"/>
    <w:rsid w:val="00BE32F3"/>
    <w:rsid w:val="00C11F47"/>
    <w:rsid w:val="00E707D6"/>
    <w:rsid w:val="00F70711"/>
    <w:rsid w:val="02BD37D6"/>
    <w:rsid w:val="04C71373"/>
    <w:rsid w:val="04E4640D"/>
    <w:rsid w:val="06E121AA"/>
    <w:rsid w:val="07144868"/>
    <w:rsid w:val="088F0112"/>
    <w:rsid w:val="08EC471F"/>
    <w:rsid w:val="09A739E6"/>
    <w:rsid w:val="0AB614DF"/>
    <w:rsid w:val="0B0A5387"/>
    <w:rsid w:val="0CD05C5F"/>
    <w:rsid w:val="0DA52F9F"/>
    <w:rsid w:val="0F867492"/>
    <w:rsid w:val="13E66F34"/>
    <w:rsid w:val="1601413B"/>
    <w:rsid w:val="16FF436F"/>
    <w:rsid w:val="19375EE1"/>
    <w:rsid w:val="1E325D35"/>
    <w:rsid w:val="1EBC3DAA"/>
    <w:rsid w:val="1EF1268E"/>
    <w:rsid w:val="1F5C0367"/>
    <w:rsid w:val="1FB75686"/>
    <w:rsid w:val="22873A35"/>
    <w:rsid w:val="23F0560A"/>
    <w:rsid w:val="2AB4737E"/>
    <w:rsid w:val="2B7E161F"/>
    <w:rsid w:val="2BFF6C28"/>
    <w:rsid w:val="2FCC2B62"/>
    <w:rsid w:val="2FDC42D1"/>
    <w:rsid w:val="30607673"/>
    <w:rsid w:val="31437A2F"/>
    <w:rsid w:val="32A257FE"/>
    <w:rsid w:val="34DF500B"/>
    <w:rsid w:val="36525CB0"/>
    <w:rsid w:val="367154E8"/>
    <w:rsid w:val="3E3C4BF4"/>
    <w:rsid w:val="3EFE4C27"/>
    <w:rsid w:val="3F3E2766"/>
    <w:rsid w:val="40FB76C7"/>
    <w:rsid w:val="4325693D"/>
    <w:rsid w:val="44D96F29"/>
    <w:rsid w:val="46DA3884"/>
    <w:rsid w:val="478832E0"/>
    <w:rsid w:val="48413A8F"/>
    <w:rsid w:val="4955259A"/>
    <w:rsid w:val="4A290407"/>
    <w:rsid w:val="4A8A55C1"/>
    <w:rsid w:val="4AC960E9"/>
    <w:rsid w:val="4ACE19AE"/>
    <w:rsid w:val="4BCD4365"/>
    <w:rsid w:val="4C3677AE"/>
    <w:rsid w:val="4CEF0C1A"/>
    <w:rsid w:val="4E07572D"/>
    <w:rsid w:val="4FE70DC0"/>
    <w:rsid w:val="50567B05"/>
    <w:rsid w:val="529E7E5B"/>
    <w:rsid w:val="53695DF8"/>
    <w:rsid w:val="53DC0B9B"/>
    <w:rsid w:val="55EB415A"/>
    <w:rsid w:val="57CB6E0C"/>
    <w:rsid w:val="59060CD5"/>
    <w:rsid w:val="5A024785"/>
    <w:rsid w:val="5C2A64D2"/>
    <w:rsid w:val="5FE5531C"/>
    <w:rsid w:val="601B4F8E"/>
    <w:rsid w:val="606673F9"/>
    <w:rsid w:val="6096034E"/>
    <w:rsid w:val="66611474"/>
    <w:rsid w:val="672836B6"/>
    <w:rsid w:val="6B2C1493"/>
    <w:rsid w:val="6BF6265F"/>
    <w:rsid w:val="707029DF"/>
    <w:rsid w:val="713B20A4"/>
    <w:rsid w:val="71940950"/>
    <w:rsid w:val="73077BD6"/>
    <w:rsid w:val="75C335B1"/>
    <w:rsid w:val="79F53F55"/>
    <w:rsid w:val="7A8F0B06"/>
    <w:rsid w:val="7ABB5D99"/>
    <w:rsid w:val="7B613792"/>
    <w:rsid w:val="7B62386D"/>
    <w:rsid w:val="7F482D79"/>
    <w:rsid w:val="7FEF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 w:cs="Calibri"/>
      <w:b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1041</Words>
  <Characters>1119</Characters>
  <Lines>6</Lines>
  <Paragraphs>1</Paragraphs>
  <TotalTime>0</TotalTime>
  <ScaleCrop>false</ScaleCrop>
  <LinksUpToDate>false</LinksUpToDate>
  <CharactersWithSpaces>1127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2023-07-12T06:37:00Z</dcterms:created>
  <dc:creator>WPS_1686035056</dc:creator>
  <cp:lastModifiedBy>文琦</cp:lastModifiedBy>
  <cp:lastPrinted>2023-08-01T01:18:00Z</cp:lastPrinted>
  <dcterms:modified xsi:type="dcterms:W3CDTF">2023-08-15T08:13:53Z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363680F5D3404D14B7C13BE3184B7124_11</vt:lpwstr>
  </property>
</Properties>
</file>