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微软雅黑" w:hAnsi="仿宋" w:eastAsia="微软雅黑" w:cs="仿宋"/>
          <w:b w:val="0"/>
          <w:sz w:val="44"/>
          <w:szCs w:val="44"/>
        </w:rPr>
      </w:pPr>
      <w:r>
        <w:rPr>
          <w:rFonts w:hint="eastAsia" w:ascii="微软雅黑" w:hAnsi="仿宋" w:eastAsia="微软雅黑" w:cs="仿宋"/>
          <w:b w:val="0"/>
          <w:sz w:val="44"/>
          <w:szCs w:val="44"/>
        </w:rPr>
        <w:t>六安市裕安区</w:t>
      </w:r>
      <w:r>
        <w:rPr>
          <w:rFonts w:hint="eastAsia" w:ascii="微软雅黑" w:hAnsi="仿宋" w:eastAsia="微软雅黑" w:cs="仿宋"/>
          <w:b w:val="0"/>
          <w:sz w:val="44"/>
          <w:szCs w:val="44"/>
          <w:lang w:eastAsia="zh-CN"/>
        </w:rPr>
        <w:t>城中</w:t>
      </w:r>
      <w:r>
        <w:rPr>
          <w:rFonts w:hint="eastAsia" w:ascii="微软雅黑" w:hAnsi="仿宋" w:eastAsia="微软雅黑" w:cs="仿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微软雅黑" w:hAnsi="仿宋" w:eastAsia="微软雅黑" w:cs="仿宋"/>
          <w:b w:val="0"/>
          <w:sz w:val="44"/>
          <w:szCs w:val="44"/>
        </w:rPr>
      </w:pPr>
      <w:r>
        <w:rPr>
          <w:rFonts w:hint="eastAsia" w:ascii="微软雅黑" w:hAnsi="仿宋" w:eastAsia="微软雅黑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为进一步规范我园招生行为，积极、稳妥地做好适龄幼儿入园工作，根据幼儿招生相关政策并结合我园实际，制订幼儿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园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  <w:t>小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2019.09.01--2020.08.31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我园是非小区配套幼儿园，在裕安主城区内就近招生。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（一）8月16日至20日：发布公告并报名。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若幼儿报名人数未超过招生计划数，直接录取；若幼儿报名人数超过招生计划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9月1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日：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入园报到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en-US" w:eastAsia="zh-CN"/>
        </w:rPr>
        <w:t>（一）常规材料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父母无房证明；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三代关系证明。</w:t>
      </w:r>
    </w:p>
    <w:p>
      <w:pPr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烈士子女、现役军人子女、公安英模和因公牺牲伤残警察子女、国家综合性消防救援队伍人员子女等，还需提供：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 xml:space="preserve">六、录取办法 </w:t>
      </w:r>
      <w:r>
        <w:rPr>
          <w:rFonts w:eastAsia="黑体"/>
          <w:b w:val="0"/>
          <w:color w:val="000000"/>
          <w:sz w:val="32"/>
          <w:szCs w:val="32"/>
        </w:rPr>
        <w:t> 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1.幼儿报名人数未超过招生计划数，直接录取；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2.凡是一个家庭有两个或三个孩子的，次子（女）已经到了入园年龄，长子（女）仍在本园就读的，可优先录取。</w:t>
      </w:r>
      <w:r>
        <w:rPr>
          <w:rFonts w:hint="eastAsia" w:ascii="仿宋_GB2312" w:hAnsi="华文仿宋" w:eastAsia="仿宋_GB2312" w:cs="华文仿宋"/>
          <w:b w:val="0"/>
          <w:spacing w:val="24"/>
          <w:sz w:val="32"/>
          <w:szCs w:val="32"/>
          <w:shd w:val="clear" w:color="auto" w:fill="FFFFFF"/>
        </w:rPr>
        <w:t>幼儿报名人数未超过招生计划数，直接录</w:t>
      </w: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取。</w:t>
      </w:r>
    </w:p>
    <w:p>
      <w:pPr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华文仿宋" w:eastAsia="楷体_GB2312" w:cs="华文仿宋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电脑派位（摇号）录取</w:t>
      </w:r>
    </w:p>
    <w:p>
      <w:pPr>
        <w:spacing w:line="600" w:lineRule="exact"/>
        <w:ind w:firstLine="640" w:firstLineChars="200"/>
        <w:jc w:val="left"/>
        <w:rPr>
          <w:rFonts w:hint="eastAsia" w:ascii="方正仿宋_GB2312" w:hAnsi="方正仿宋_GB2312" w:eastAsia="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若幼儿报名人数超过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计划学位数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，如果选择我园参加摇号派位，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就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不能重复参加其他幼儿园摇号派位。摇号前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需要摇号的各幼儿园将进行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查重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比对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保证一名幼儿只参加一所幼儿园摇号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录取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3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保教费：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我园按市一类园收费标准收费，每学期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1350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snapToGrid w:val="0"/>
        <w:spacing w:line="600" w:lineRule="exact"/>
        <w:ind w:firstLine="643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代收代支、服务性收费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家长自愿，据实收取。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：张老师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；联系电话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18326277470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   </w:t>
      </w:r>
      <w:r>
        <w:rPr>
          <w:rFonts w:ascii="仿宋_GB2312" w:hAnsi="仿宋" w:eastAsia="仿宋_GB2312" w:cs="仿宋"/>
          <w:b w:val="0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bookmarkStart w:id="0" w:name="_GoBack"/>
      <w:bookmarkEnd w:id="0"/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城中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480" w:firstLineChars="14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年8月 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2C81D4-081F-41CD-9A7C-19A9F177C7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F3E565E-7F31-4BF7-8F0A-DEBEB76A46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E47ADA-DADB-41B5-AC83-14E63642CE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FE0140-A810-49D7-AE35-A965D989358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7AEB493-F0C0-48D4-AD8C-78B2A56C45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9E8B14F-9C96-4ED3-BF32-C6AA09CC00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7B23CCE-90DC-4E9B-A4D8-435E670653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00000000"/>
    <w:rsid w:val="0F110853"/>
    <w:rsid w:val="15894D71"/>
    <w:rsid w:val="186F5F6A"/>
    <w:rsid w:val="2AAC48D7"/>
    <w:rsid w:val="32233BF7"/>
    <w:rsid w:val="654F41F0"/>
    <w:rsid w:val="6593268B"/>
    <w:rsid w:val="731B1B8F"/>
    <w:rsid w:val="74592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1128</Words>
  <Characters>1207</Characters>
  <Lines>6</Lines>
  <Paragraphs>1</Paragraphs>
  <TotalTime>1</TotalTime>
  <ScaleCrop>false</ScaleCrop>
  <LinksUpToDate>false</LinksUpToDate>
  <CharactersWithSpaces>1221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2023-07-12T14:37:00Z</dcterms:created>
  <dc:creator>WPS_1686035056</dc:creator>
  <cp:lastModifiedBy>文琦</cp:lastModifiedBy>
  <cp:lastPrinted>2023-08-01T09:18:00Z</cp:lastPrinted>
  <dcterms:modified xsi:type="dcterms:W3CDTF">2023-08-15T07:59:27Z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3AE7818A6119198163D5DA64B2743A73_33</vt:lpwstr>
  </property>
</Properties>
</file>