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jc w:val="both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城南镇</w:t>
      </w:r>
      <w:r>
        <w:rPr>
          <w:rFonts w:hint="eastAsia"/>
          <w:b/>
          <w:bCs/>
          <w:sz w:val="44"/>
          <w:szCs w:val="44"/>
          <w:lang w:val="en-US" w:eastAsia="zh-CN"/>
        </w:rPr>
        <w:t>博语</w:t>
      </w:r>
      <w:r>
        <w:rPr>
          <w:rFonts w:hint="eastAsia"/>
          <w:b/>
          <w:bCs/>
          <w:sz w:val="44"/>
          <w:szCs w:val="44"/>
        </w:rPr>
        <w:t>幼儿园</w:t>
      </w:r>
    </w:p>
    <w:p>
      <w:pPr>
        <w:ind w:firstLine="1767" w:firstLineChars="400"/>
        <w:jc w:val="both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2022年秋学期</w:t>
      </w:r>
      <w:r>
        <w:rPr>
          <w:rFonts w:hint="eastAsia"/>
          <w:b/>
          <w:bCs/>
          <w:sz w:val="44"/>
          <w:szCs w:val="44"/>
        </w:rPr>
        <w:t>招生</w:t>
      </w:r>
      <w:r>
        <w:rPr>
          <w:rFonts w:hint="eastAsia"/>
          <w:b/>
          <w:bCs/>
          <w:sz w:val="44"/>
          <w:szCs w:val="44"/>
          <w:lang w:eastAsia="zh-CN"/>
        </w:rPr>
        <w:t>结果</w:t>
      </w:r>
    </w:p>
    <w:p>
      <w:pPr>
        <w:ind w:firstLine="600" w:firstLineChars="200"/>
        <w:jc w:val="center"/>
        <w:rPr>
          <w:rFonts w:hint="eastAsia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根据</w:t>
      </w:r>
      <w:r>
        <w:rPr>
          <w:rFonts w:hint="eastAsia"/>
          <w:sz w:val="30"/>
          <w:szCs w:val="30"/>
          <w:lang w:val="en-US" w:eastAsia="zh-CN"/>
        </w:rPr>
        <w:t>2022年春学期我园班级数和班额人数，于2022年</w:t>
      </w:r>
      <w:r>
        <w:rPr>
          <w:rFonts w:hint="eastAsia"/>
          <w:sz w:val="30"/>
          <w:szCs w:val="30"/>
          <w:lang w:eastAsia="zh-CN"/>
        </w:rPr>
        <w:t>秋学期</w:t>
      </w:r>
      <w:r>
        <w:rPr>
          <w:rFonts w:hint="eastAsia"/>
          <w:sz w:val="30"/>
          <w:szCs w:val="30"/>
          <w:lang w:val="en-US" w:eastAsia="zh-CN"/>
        </w:rPr>
        <w:t>拟</w:t>
      </w:r>
      <w:r>
        <w:rPr>
          <w:rFonts w:hint="eastAsia"/>
          <w:sz w:val="30"/>
          <w:szCs w:val="30"/>
          <w:lang w:eastAsia="zh-CN"/>
        </w:rPr>
        <w:t>计划招生小班</w:t>
      </w:r>
      <w:r>
        <w:rPr>
          <w:rFonts w:hint="eastAsia"/>
          <w:sz w:val="30"/>
          <w:szCs w:val="30"/>
          <w:lang w:val="en-US" w:eastAsia="zh-CN"/>
        </w:rPr>
        <w:t>25人，中班10人，大班10人。实际招生结果如下：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小班招生7人，共9人；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中班招生1人，共21人；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大班招生4人，共40人；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现幼儿园共有幼儿数70人。</w:t>
      </w:r>
      <w:bookmarkStart w:id="0" w:name="_GoBack"/>
      <w:bookmarkEnd w:id="0"/>
    </w:p>
    <w:p>
      <w:pPr>
        <w:ind w:firstLine="300" w:firstLineChars="1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4200" w:firstLineChars="140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裕安区</w:t>
      </w:r>
      <w:r>
        <w:rPr>
          <w:rFonts w:hint="eastAsia"/>
          <w:sz w:val="30"/>
          <w:szCs w:val="30"/>
          <w:lang w:eastAsia="zh-CN"/>
        </w:rPr>
        <w:t>城南镇</w:t>
      </w:r>
      <w:r>
        <w:rPr>
          <w:rFonts w:hint="eastAsia"/>
          <w:sz w:val="30"/>
          <w:szCs w:val="30"/>
          <w:lang w:val="en-US" w:eastAsia="zh-CN"/>
        </w:rPr>
        <w:t>博语</w:t>
      </w:r>
      <w:r>
        <w:rPr>
          <w:rFonts w:hint="eastAsia"/>
          <w:sz w:val="30"/>
          <w:szCs w:val="30"/>
          <w:lang w:eastAsia="zh-CN"/>
        </w:rPr>
        <w:t>幼儿园</w:t>
      </w:r>
    </w:p>
    <w:p>
      <w:pPr>
        <w:ind w:firstLine="6600" w:firstLineChars="220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2022年8月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D5E40"/>
    <w:rsid w:val="21F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2022-09-16T06:23:00Z</dcterms:created>
  <dc:creator>Administrator</dc:creator>
  <cp:lastModifiedBy>Administrator</cp:lastModifiedBy>
  <dcterms:modified xsi:type="dcterms:W3CDTF">2022-09-16T06:34:20Z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