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487" w:rsidRDefault="007845D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六安市裕安区</w:t>
      </w:r>
      <w:r w:rsidR="00B87D57">
        <w:rPr>
          <w:rFonts w:hint="eastAsia"/>
          <w:b/>
          <w:bCs/>
          <w:sz w:val="36"/>
          <w:szCs w:val="36"/>
        </w:rPr>
        <w:t>分路口镇中心</w:t>
      </w:r>
      <w:r>
        <w:rPr>
          <w:rFonts w:hint="eastAsia"/>
          <w:b/>
          <w:bCs/>
          <w:sz w:val="36"/>
          <w:szCs w:val="36"/>
        </w:rPr>
        <w:t>幼儿园简介</w:t>
      </w:r>
    </w:p>
    <w:p w:rsidR="00C75487" w:rsidRDefault="00B87D5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分路口镇中心幼儿园是分路口镇唯一一所乡镇公办园，位于分路口镇街道办事处后</w:t>
      </w:r>
      <w:r>
        <w:rPr>
          <w:rFonts w:hint="eastAsia"/>
          <w:sz w:val="28"/>
          <w:szCs w:val="28"/>
        </w:rPr>
        <w:t>50</w:t>
      </w:r>
      <w:r>
        <w:rPr>
          <w:rFonts w:hint="eastAsia"/>
          <w:sz w:val="28"/>
          <w:szCs w:val="28"/>
        </w:rPr>
        <w:t>米。幼儿园占地面积</w:t>
      </w:r>
      <w:r>
        <w:rPr>
          <w:rFonts w:hint="eastAsia"/>
          <w:sz w:val="28"/>
          <w:szCs w:val="28"/>
        </w:rPr>
        <w:t>4178</w:t>
      </w:r>
      <w:r>
        <w:rPr>
          <w:rFonts w:hint="eastAsia"/>
          <w:sz w:val="28"/>
          <w:szCs w:val="28"/>
        </w:rPr>
        <w:t>平方米，全园共有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个班级可容纳幼儿</w:t>
      </w:r>
      <w:r>
        <w:rPr>
          <w:rFonts w:hint="eastAsia"/>
          <w:sz w:val="28"/>
          <w:szCs w:val="28"/>
        </w:rPr>
        <w:t>270</w:t>
      </w:r>
      <w:r>
        <w:rPr>
          <w:rFonts w:hint="eastAsia"/>
          <w:sz w:val="28"/>
          <w:szCs w:val="28"/>
        </w:rPr>
        <w:t>名</w:t>
      </w:r>
      <w:r w:rsidR="007845D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。</w:t>
      </w:r>
      <w:r w:rsidR="003A08C3">
        <w:rPr>
          <w:rFonts w:hint="eastAsia"/>
          <w:sz w:val="28"/>
          <w:szCs w:val="28"/>
        </w:rPr>
        <w:t>2019</w:t>
      </w:r>
      <w:r w:rsidR="003A08C3">
        <w:rPr>
          <w:rFonts w:hint="eastAsia"/>
          <w:sz w:val="28"/>
          <w:szCs w:val="28"/>
        </w:rPr>
        <w:t>年</w:t>
      </w:r>
      <w:r w:rsidR="003A08C3">
        <w:rPr>
          <w:rFonts w:hint="eastAsia"/>
          <w:sz w:val="28"/>
          <w:szCs w:val="28"/>
        </w:rPr>
        <w:t>9</w:t>
      </w:r>
      <w:r w:rsidR="003A08C3">
        <w:rPr>
          <w:rFonts w:hint="eastAsia"/>
          <w:sz w:val="28"/>
          <w:szCs w:val="28"/>
        </w:rPr>
        <w:t>月开园，目前在园幼儿</w:t>
      </w:r>
      <w:r w:rsidR="003A08C3">
        <w:rPr>
          <w:rFonts w:hint="eastAsia"/>
          <w:sz w:val="28"/>
          <w:szCs w:val="28"/>
        </w:rPr>
        <w:t>175</w:t>
      </w:r>
      <w:r w:rsidR="003A08C3">
        <w:rPr>
          <w:rFonts w:hint="eastAsia"/>
          <w:sz w:val="28"/>
          <w:szCs w:val="28"/>
        </w:rPr>
        <w:t>名。园内基础设备齐全，每个班级均配备的有空调、电钢琴、一体机等一系列配套玩教具。户外场地宽阔，户外玩具充足。如：户外碳化积木、滑滑梯、攀爬架、三轮自行车等等。本园有一支专业、年轻且富有朝气的教师团队，</w:t>
      </w:r>
      <w:r w:rsidR="002A42B4">
        <w:rPr>
          <w:rFonts w:hint="eastAsia"/>
          <w:sz w:val="28"/>
          <w:szCs w:val="28"/>
        </w:rPr>
        <w:t>均是大专及以上学历，</w:t>
      </w:r>
      <w:r w:rsidR="003A08C3">
        <w:rPr>
          <w:rFonts w:hint="eastAsia"/>
          <w:sz w:val="28"/>
          <w:szCs w:val="28"/>
        </w:rPr>
        <w:t>其中在编幼儿教师</w:t>
      </w:r>
      <w:r w:rsidR="003A08C3">
        <w:rPr>
          <w:rFonts w:hint="eastAsia"/>
          <w:sz w:val="28"/>
          <w:szCs w:val="28"/>
        </w:rPr>
        <w:t>12</w:t>
      </w:r>
      <w:r w:rsidR="003A08C3">
        <w:rPr>
          <w:rFonts w:hint="eastAsia"/>
          <w:sz w:val="28"/>
          <w:szCs w:val="28"/>
        </w:rPr>
        <w:t>名。</w:t>
      </w:r>
    </w:p>
    <w:p w:rsidR="003A08C3" w:rsidRDefault="00DF19AA" w:rsidP="00DF19AA">
      <w:pPr>
        <w:ind w:firstLineChars="200" w:firstLine="560"/>
        <w:rPr>
          <w:rFonts w:hint="eastAsia"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5274310" cy="3148842"/>
            <wp:effectExtent l="19050" t="0" r="2540" b="0"/>
            <wp:docPr id="2" name="图片 2" descr="C:\Users\ADMINI~1\AppData\Local\Temp\WeChat Files\e73f60cd801f0a6826cc8d2dc22d3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e73f60cd801f0a6826cc8d2dc22d31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48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536" w:rsidRPr="002A42B4" w:rsidRDefault="001C2536" w:rsidP="009D655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营造童趣、分享乐趣，为我园办园理念</w:t>
      </w:r>
      <w:r w:rsidR="009D6556">
        <w:rPr>
          <w:rFonts w:hint="eastAsia"/>
          <w:sz w:val="28"/>
          <w:szCs w:val="28"/>
        </w:rPr>
        <w:t>；一切为了孩子，为了孩子的一切，是我们的办园宗旨。</w:t>
      </w:r>
    </w:p>
    <w:p w:rsidR="009D6556" w:rsidRDefault="009D6556" w:rsidP="009D655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18356137894</w:t>
      </w:r>
    </w:p>
    <w:p w:rsidR="009D6556" w:rsidRDefault="009D6556" w:rsidP="009D6556">
      <w:pPr>
        <w:rPr>
          <w:sz w:val="28"/>
          <w:szCs w:val="28"/>
        </w:rPr>
      </w:pPr>
    </w:p>
    <w:p w:rsidR="001C2536" w:rsidRPr="001C2536" w:rsidRDefault="001C2536" w:rsidP="009D6556">
      <w:pPr>
        <w:rPr>
          <w:sz w:val="28"/>
          <w:szCs w:val="28"/>
        </w:rPr>
      </w:pPr>
    </w:p>
    <w:p w:rsidR="001C2536" w:rsidRDefault="001C2536" w:rsidP="001C2536">
      <w:pPr>
        <w:ind w:firstLineChars="200" w:firstLine="560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274310" cy="3645311"/>
            <wp:effectExtent l="19050" t="0" r="2540" b="0"/>
            <wp:docPr id="3" name="图片 3" descr="C:\Users\ADMINI~1\AppData\Local\Temp\WeChat Files\0de5b6c7478edbf0a50696aff9cc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0de5b6c7478edbf0a50696aff9cc4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45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2536" w:rsidSect="00C75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B86" w:rsidRDefault="00475B86" w:rsidP="00B87D57">
      <w:r>
        <w:separator/>
      </w:r>
    </w:p>
  </w:endnote>
  <w:endnote w:type="continuationSeparator" w:id="1">
    <w:p w:rsidR="00475B86" w:rsidRDefault="00475B86" w:rsidP="00B87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B86" w:rsidRDefault="00475B86" w:rsidP="00B87D57">
      <w:r>
        <w:separator/>
      </w:r>
    </w:p>
  </w:footnote>
  <w:footnote w:type="continuationSeparator" w:id="1">
    <w:p w:rsidR="00475B86" w:rsidRDefault="00475B86" w:rsidP="00B87D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UxNTZiNDgyZGIxM2IyM2E1N2ZmY2M3NzY1ZDAxNWEifQ=="/>
  </w:docVars>
  <w:rsids>
    <w:rsidRoot w:val="00C75487"/>
    <w:rsid w:val="001C2536"/>
    <w:rsid w:val="002A42B4"/>
    <w:rsid w:val="003A08C3"/>
    <w:rsid w:val="00475B86"/>
    <w:rsid w:val="007845D5"/>
    <w:rsid w:val="00872C01"/>
    <w:rsid w:val="00971C0B"/>
    <w:rsid w:val="009D6556"/>
    <w:rsid w:val="00B87D57"/>
    <w:rsid w:val="00C75487"/>
    <w:rsid w:val="00DF19AA"/>
    <w:rsid w:val="328E55FE"/>
    <w:rsid w:val="37441A9D"/>
    <w:rsid w:val="3E6D39A8"/>
    <w:rsid w:val="6FCE2B3E"/>
    <w:rsid w:val="7E001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4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87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7D57"/>
    <w:rPr>
      <w:kern w:val="2"/>
      <w:sz w:val="18"/>
      <w:szCs w:val="18"/>
    </w:rPr>
  </w:style>
  <w:style w:type="paragraph" w:styleId="a4">
    <w:name w:val="footer"/>
    <w:basedOn w:val="a"/>
    <w:link w:val="Char0"/>
    <w:rsid w:val="00B87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87D57"/>
    <w:rPr>
      <w:kern w:val="2"/>
      <w:sz w:val="18"/>
      <w:szCs w:val="18"/>
    </w:rPr>
  </w:style>
  <w:style w:type="paragraph" w:styleId="a5">
    <w:name w:val="Balloon Text"/>
    <w:basedOn w:val="a"/>
    <w:link w:val="Char1"/>
    <w:rsid w:val="002A42B4"/>
    <w:rPr>
      <w:sz w:val="18"/>
      <w:szCs w:val="18"/>
    </w:rPr>
  </w:style>
  <w:style w:type="character" w:customStyle="1" w:styleId="Char1">
    <w:name w:val="批注框文本 Char"/>
    <w:basedOn w:val="a0"/>
    <w:link w:val="a5"/>
    <w:rsid w:val="002A42B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6</cp:revision>
  <dcterms:created xsi:type="dcterms:W3CDTF">2022-05-17T01:25:00Z</dcterms:created>
  <dcterms:modified xsi:type="dcterms:W3CDTF">2022-05-23T07:33:00Z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4696A056F86544E6A03E61B20A14E483</vt:lpwstr>
  </property>
</Properties>
</file>