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D0" w:rsidRPr="00C80278" w:rsidRDefault="002A7A08" w:rsidP="00295D7F">
      <w:pPr>
        <w:spacing w:line="600" w:lineRule="exact"/>
        <w:jc w:val="center"/>
        <w:rPr>
          <w:rFonts w:ascii="Times New Roman" w:eastAsia="方正小标宋简体" w:hAnsi="Times New Roman"/>
          <w:sz w:val="44"/>
          <w:szCs w:val="44"/>
        </w:rPr>
      </w:pPr>
      <w:r w:rsidRPr="00C80278">
        <w:rPr>
          <w:rFonts w:ascii="Times New Roman" w:eastAsia="方正小标宋简体" w:hAnsi="Times New Roman"/>
          <w:sz w:val="44"/>
          <w:szCs w:val="44"/>
        </w:rPr>
        <w:t>六安市</w:t>
      </w:r>
      <w:r w:rsidR="00295D7F" w:rsidRPr="00C80278">
        <w:rPr>
          <w:rFonts w:ascii="Times New Roman" w:eastAsia="方正小标宋简体" w:hAnsi="Times New Roman"/>
          <w:sz w:val="44"/>
          <w:szCs w:val="44"/>
        </w:rPr>
        <w:t>裕安</w:t>
      </w:r>
      <w:proofErr w:type="gramStart"/>
      <w:r w:rsidR="00295D7F" w:rsidRPr="00C80278">
        <w:rPr>
          <w:rFonts w:ascii="Times New Roman" w:eastAsia="方正小标宋简体" w:hAnsi="Times New Roman"/>
          <w:sz w:val="44"/>
          <w:szCs w:val="44"/>
        </w:rPr>
        <w:t>区推深</w:t>
      </w:r>
      <w:proofErr w:type="gramEnd"/>
      <w:r w:rsidR="00295D7F" w:rsidRPr="00C80278">
        <w:rPr>
          <w:rFonts w:ascii="Times New Roman" w:eastAsia="方正小标宋简体" w:hAnsi="Times New Roman"/>
          <w:sz w:val="44"/>
          <w:szCs w:val="44"/>
        </w:rPr>
        <w:t>做实</w:t>
      </w:r>
      <w:r w:rsidR="00295D7F" w:rsidRPr="00C80278">
        <w:rPr>
          <w:rFonts w:ascii="方正小标宋简体" w:eastAsia="方正小标宋简体" w:hAnsi="Times New Roman" w:hint="eastAsia"/>
          <w:sz w:val="44"/>
          <w:szCs w:val="44"/>
        </w:rPr>
        <w:t>“6969”</w:t>
      </w:r>
      <w:r w:rsidR="00295D7F" w:rsidRPr="00C80278">
        <w:rPr>
          <w:rFonts w:ascii="Times New Roman" w:eastAsia="方正小标宋简体" w:hAnsi="Times New Roman"/>
          <w:sz w:val="44"/>
          <w:szCs w:val="44"/>
        </w:rPr>
        <w:t>工程</w:t>
      </w:r>
    </w:p>
    <w:p w:rsidR="00295D7F" w:rsidRPr="00C80278" w:rsidRDefault="00295D7F" w:rsidP="00295D7F">
      <w:pPr>
        <w:spacing w:line="600" w:lineRule="exact"/>
        <w:jc w:val="center"/>
        <w:rPr>
          <w:rFonts w:ascii="Times New Roman" w:eastAsia="方正小标宋简体" w:hAnsi="Times New Roman"/>
          <w:sz w:val="44"/>
          <w:szCs w:val="44"/>
        </w:rPr>
      </w:pPr>
      <w:r w:rsidRPr="00C80278">
        <w:rPr>
          <w:rFonts w:ascii="Times New Roman" w:eastAsia="方正小标宋简体" w:hAnsi="Times New Roman"/>
          <w:sz w:val="44"/>
          <w:szCs w:val="44"/>
        </w:rPr>
        <w:t>促进农业提质增效实施方案</w:t>
      </w:r>
    </w:p>
    <w:p w:rsidR="00295D7F" w:rsidRPr="00375DAC" w:rsidRDefault="00295D7F" w:rsidP="00295D7F">
      <w:pPr>
        <w:spacing w:line="600" w:lineRule="exact"/>
        <w:jc w:val="center"/>
        <w:rPr>
          <w:rFonts w:ascii="Times New Roman" w:eastAsia="楷体_GB2312" w:hAnsi="Times New Roman"/>
          <w:sz w:val="32"/>
          <w:szCs w:val="32"/>
        </w:rPr>
      </w:pPr>
      <w:r w:rsidRPr="00375DAC">
        <w:rPr>
          <w:rFonts w:ascii="Times New Roman" w:eastAsia="楷体_GB2312" w:hAnsi="Times New Roman"/>
          <w:sz w:val="32"/>
          <w:szCs w:val="32"/>
        </w:rPr>
        <w:t>（</w:t>
      </w:r>
      <w:r w:rsidR="00C80278">
        <w:rPr>
          <w:rFonts w:ascii="Times New Roman" w:eastAsia="楷体_GB2312" w:hAnsi="Times New Roman" w:hint="eastAsia"/>
          <w:sz w:val="32"/>
          <w:szCs w:val="32"/>
        </w:rPr>
        <w:t>征求意见</w:t>
      </w:r>
      <w:r w:rsidR="00AF0BA0">
        <w:rPr>
          <w:rFonts w:ascii="Times New Roman" w:eastAsia="楷体_GB2312" w:hAnsi="Times New Roman" w:hint="eastAsia"/>
          <w:sz w:val="32"/>
          <w:szCs w:val="32"/>
        </w:rPr>
        <w:t>稿</w:t>
      </w:r>
      <w:r w:rsidRPr="00375DAC">
        <w:rPr>
          <w:rFonts w:ascii="Times New Roman" w:eastAsia="楷体_GB2312" w:hAnsi="Times New Roman"/>
          <w:sz w:val="32"/>
          <w:szCs w:val="32"/>
        </w:rPr>
        <w:t>）</w:t>
      </w:r>
    </w:p>
    <w:p w:rsidR="00295D7F" w:rsidRPr="00375DAC" w:rsidRDefault="00295D7F" w:rsidP="00295D7F">
      <w:pPr>
        <w:spacing w:line="600" w:lineRule="exact"/>
        <w:rPr>
          <w:rFonts w:ascii="Times New Roman" w:eastAsia="仿宋_GB2312" w:hAnsi="Times New Roman"/>
          <w:sz w:val="32"/>
          <w:szCs w:val="32"/>
        </w:rPr>
      </w:pPr>
    </w:p>
    <w:p w:rsidR="00295D7F" w:rsidRPr="00C80278" w:rsidRDefault="00295D7F" w:rsidP="00375DAC">
      <w:pPr>
        <w:spacing w:line="600" w:lineRule="exact"/>
        <w:ind w:firstLineChars="200" w:firstLine="640"/>
        <w:rPr>
          <w:rFonts w:ascii="Times New Roman" w:eastAsia="仿宋_GB2312" w:hAnsi="Times New Roman"/>
          <w:color w:val="000000" w:themeColor="text1"/>
          <w:sz w:val="32"/>
          <w:szCs w:val="32"/>
        </w:rPr>
      </w:pPr>
      <w:r w:rsidRPr="00C80278">
        <w:rPr>
          <w:rFonts w:ascii="Times New Roman" w:eastAsia="仿宋_GB2312" w:hAnsi="Times New Roman"/>
          <w:color w:val="000000" w:themeColor="text1"/>
          <w:sz w:val="32"/>
          <w:szCs w:val="32"/>
        </w:rPr>
        <w:t>为全面贯彻落实省第十一次党代会、市第五次党代会和区五次党代会精神，根据《六安绿色农产品生产加工供应基地建设三年行动计划》</w:t>
      </w:r>
      <w:r w:rsidR="006603E2" w:rsidRPr="00C80278">
        <w:rPr>
          <w:rFonts w:ascii="Times New Roman" w:eastAsia="仿宋_GB2312" w:hAnsi="Times New Roman"/>
          <w:color w:val="000000" w:themeColor="text1"/>
          <w:sz w:val="32"/>
          <w:szCs w:val="32"/>
        </w:rPr>
        <w:t>第二年任务</w:t>
      </w:r>
      <w:r w:rsidRPr="00C80278">
        <w:rPr>
          <w:rFonts w:ascii="Times New Roman" w:eastAsia="仿宋_GB2312" w:hAnsi="Times New Roman"/>
          <w:color w:val="000000" w:themeColor="text1"/>
          <w:sz w:val="32"/>
          <w:szCs w:val="32"/>
        </w:rPr>
        <w:t>安排，</w:t>
      </w:r>
      <w:proofErr w:type="gramStart"/>
      <w:r w:rsidRPr="00C80278">
        <w:rPr>
          <w:rFonts w:ascii="Times New Roman" w:eastAsia="仿宋_GB2312" w:hAnsi="Times New Roman"/>
          <w:color w:val="000000" w:themeColor="text1"/>
          <w:sz w:val="32"/>
          <w:szCs w:val="32"/>
        </w:rPr>
        <w:t>全面推深做实</w:t>
      </w:r>
      <w:proofErr w:type="gramEnd"/>
      <w:r w:rsidRPr="00C80278">
        <w:rPr>
          <w:rFonts w:ascii="Times New Roman" w:eastAsia="仿宋_GB2312" w:hAnsi="Times New Roman"/>
          <w:color w:val="000000" w:themeColor="text1"/>
          <w:sz w:val="32"/>
          <w:szCs w:val="32"/>
        </w:rPr>
        <w:t>农业提质增效</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w:t>
      </w:r>
      <w:r w:rsidR="000D11D4">
        <w:rPr>
          <w:rFonts w:ascii="Times New Roman" w:eastAsia="仿宋_GB2312" w:hAnsi="Times New Roman" w:hint="eastAsia"/>
          <w:color w:val="000000" w:themeColor="text1"/>
          <w:sz w:val="32"/>
          <w:szCs w:val="32"/>
        </w:rPr>
        <w:t>特</w:t>
      </w:r>
      <w:r w:rsidRPr="00C80278">
        <w:rPr>
          <w:rFonts w:ascii="Times New Roman" w:eastAsia="仿宋_GB2312" w:hAnsi="Times New Roman"/>
          <w:color w:val="000000" w:themeColor="text1"/>
          <w:sz w:val="32"/>
          <w:szCs w:val="32"/>
        </w:rPr>
        <w:t>制定以下实施方案。</w:t>
      </w:r>
    </w:p>
    <w:p w:rsidR="00295D7F" w:rsidRPr="00C80278" w:rsidRDefault="00295D7F" w:rsidP="00375DAC">
      <w:pPr>
        <w:spacing w:line="600" w:lineRule="exact"/>
        <w:ind w:firstLineChars="200" w:firstLine="640"/>
        <w:rPr>
          <w:rFonts w:ascii="Times New Roman" w:eastAsia="黑体" w:hAnsi="Times New Roman"/>
          <w:color w:val="000000" w:themeColor="text1"/>
          <w:sz w:val="32"/>
          <w:szCs w:val="32"/>
        </w:rPr>
      </w:pPr>
      <w:r w:rsidRPr="00C80278">
        <w:rPr>
          <w:rFonts w:ascii="Times New Roman" w:eastAsia="黑体" w:hAnsi="黑体"/>
          <w:color w:val="000000" w:themeColor="text1"/>
          <w:sz w:val="32"/>
          <w:szCs w:val="32"/>
        </w:rPr>
        <w:t>一、总体要求</w:t>
      </w:r>
    </w:p>
    <w:p w:rsidR="00295D7F" w:rsidRPr="00C80278" w:rsidRDefault="00DD3813" w:rsidP="00375DAC">
      <w:pPr>
        <w:spacing w:line="600" w:lineRule="exact"/>
        <w:ind w:firstLineChars="200" w:firstLine="640"/>
        <w:rPr>
          <w:rFonts w:ascii="Times New Roman" w:eastAsia="仿宋_GB2312" w:hAnsi="Times New Roman"/>
          <w:color w:val="000000" w:themeColor="text1"/>
          <w:sz w:val="32"/>
          <w:szCs w:val="32"/>
        </w:rPr>
      </w:pPr>
      <w:r w:rsidRPr="00C80278">
        <w:rPr>
          <w:rFonts w:ascii="Times New Roman" w:eastAsia="仿宋_GB2312" w:hAnsi="Times New Roman"/>
          <w:color w:val="000000" w:themeColor="text1"/>
          <w:sz w:val="32"/>
          <w:szCs w:val="32"/>
        </w:rPr>
        <w:t>以实施乡村振兴战略为总抓手，</w:t>
      </w:r>
      <w:r w:rsidR="00295D7F" w:rsidRPr="00C80278">
        <w:rPr>
          <w:rFonts w:ascii="Times New Roman" w:eastAsia="仿宋_GB2312" w:hAnsi="Times New Roman"/>
          <w:color w:val="000000" w:themeColor="text1"/>
          <w:sz w:val="32"/>
          <w:szCs w:val="32"/>
        </w:rPr>
        <w:t>依托我</w:t>
      </w:r>
      <w:r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特色优质农产品资源优势，按照</w:t>
      </w:r>
      <w:r w:rsidR="00295D7F"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color w:val="000000" w:themeColor="text1"/>
          <w:sz w:val="32"/>
          <w:szCs w:val="32"/>
        </w:rPr>
        <w:t>一年强基础、两年促提升、三年大变样</w:t>
      </w:r>
      <w:r w:rsidR="00295D7F"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color w:val="000000" w:themeColor="text1"/>
          <w:sz w:val="32"/>
          <w:szCs w:val="32"/>
        </w:rPr>
        <w:t>的要求，</w:t>
      </w:r>
      <w:proofErr w:type="gramStart"/>
      <w:r w:rsidR="00295D7F" w:rsidRPr="00C80278">
        <w:rPr>
          <w:rFonts w:ascii="Times New Roman" w:eastAsia="仿宋_GB2312" w:hAnsi="Times New Roman"/>
          <w:color w:val="000000" w:themeColor="text1"/>
          <w:sz w:val="32"/>
          <w:szCs w:val="32"/>
        </w:rPr>
        <w:t>推深做实</w:t>
      </w:r>
      <w:proofErr w:type="gramEnd"/>
      <w:r w:rsidR="00295D7F" w:rsidRPr="00C80278">
        <w:rPr>
          <w:rFonts w:ascii="Times New Roman" w:eastAsia="仿宋_GB2312" w:hAnsi="Times New Roman"/>
          <w:color w:val="000000" w:themeColor="text1"/>
          <w:sz w:val="32"/>
          <w:szCs w:val="32"/>
        </w:rPr>
        <w:t>农业特色产业提档升级</w:t>
      </w:r>
      <w:r w:rsidR="00295D7F" w:rsidRPr="00C80278">
        <w:rPr>
          <w:rFonts w:ascii="Times New Roman" w:eastAsia="仿宋_GB2312" w:hAnsi="Times New Roman"/>
          <w:color w:val="000000" w:themeColor="text1"/>
          <w:sz w:val="32"/>
          <w:szCs w:val="32"/>
        </w:rPr>
        <w:t>“138+N”</w:t>
      </w:r>
      <w:r w:rsidR="00295D7F" w:rsidRPr="00C80278">
        <w:rPr>
          <w:rFonts w:ascii="Times New Roman" w:eastAsia="仿宋_GB2312" w:hAnsi="Times New Roman"/>
          <w:color w:val="000000" w:themeColor="text1"/>
          <w:sz w:val="32"/>
          <w:szCs w:val="32"/>
        </w:rPr>
        <w:t>工程，大力实施农业提质增效</w:t>
      </w:r>
      <w:r w:rsidR="00295D7F" w:rsidRPr="00C80278">
        <w:rPr>
          <w:rFonts w:ascii="Times New Roman" w:eastAsia="仿宋_GB2312" w:hAnsi="Times New Roman"/>
          <w:color w:val="000000" w:themeColor="text1"/>
          <w:sz w:val="32"/>
          <w:szCs w:val="32"/>
        </w:rPr>
        <w:t>“6969”</w:t>
      </w:r>
      <w:r w:rsidR="00295D7F" w:rsidRPr="00C80278">
        <w:rPr>
          <w:rFonts w:ascii="Times New Roman" w:eastAsia="仿宋_GB2312" w:hAnsi="Times New Roman"/>
          <w:color w:val="000000" w:themeColor="text1"/>
          <w:sz w:val="32"/>
          <w:szCs w:val="32"/>
        </w:rPr>
        <w:t>工程，着力建设绿色农产品生产加工供应基地，着力提高农业发展质量效益和竞争力，为实现</w:t>
      </w:r>
      <w:r w:rsidR="001E3670" w:rsidRPr="00C80278">
        <w:rPr>
          <w:rFonts w:ascii="Times New Roman" w:eastAsia="仿宋_GB2312" w:hAnsi="Times New Roman"/>
          <w:color w:val="000000" w:themeColor="text1"/>
          <w:sz w:val="32"/>
          <w:szCs w:val="32"/>
        </w:rPr>
        <w:t>我区</w:t>
      </w:r>
      <w:r w:rsidR="00295D7F" w:rsidRPr="00C80278">
        <w:rPr>
          <w:rFonts w:ascii="Times New Roman" w:eastAsia="仿宋_GB2312" w:hAnsi="Times New Roman"/>
          <w:color w:val="000000" w:themeColor="text1"/>
          <w:sz w:val="32"/>
          <w:szCs w:val="32"/>
        </w:rPr>
        <w:t>由农业大</w:t>
      </w:r>
      <w:r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向农业强</w:t>
      </w:r>
      <w:r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跨越提供坚强保障。</w:t>
      </w:r>
    </w:p>
    <w:p w:rsidR="00295D7F" w:rsidRPr="00C80278" w:rsidRDefault="00295D7F" w:rsidP="00375DAC">
      <w:pPr>
        <w:spacing w:line="600" w:lineRule="exact"/>
        <w:ind w:firstLineChars="200" w:firstLine="640"/>
        <w:rPr>
          <w:rFonts w:ascii="Times New Roman" w:eastAsia="黑体" w:hAnsi="Times New Roman"/>
          <w:color w:val="000000" w:themeColor="text1"/>
          <w:sz w:val="32"/>
          <w:szCs w:val="32"/>
        </w:rPr>
      </w:pPr>
      <w:r w:rsidRPr="00C80278">
        <w:rPr>
          <w:rFonts w:ascii="Times New Roman" w:eastAsia="黑体" w:hAnsi="黑体"/>
          <w:color w:val="000000" w:themeColor="text1"/>
          <w:sz w:val="32"/>
          <w:szCs w:val="32"/>
        </w:rPr>
        <w:t>二、主要目标</w:t>
      </w:r>
    </w:p>
    <w:p w:rsidR="00295D7F" w:rsidRPr="00C80278" w:rsidRDefault="00295D7F" w:rsidP="00375DAC">
      <w:pPr>
        <w:spacing w:line="600" w:lineRule="exact"/>
        <w:ind w:firstLineChars="200" w:firstLine="640"/>
        <w:rPr>
          <w:rFonts w:ascii="Times New Roman" w:eastAsia="仿宋_GB2312" w:hAnsi="Times New Roman"/>
          <w:color w:val="000000" w:themeColor="text1"/>
          <w:sz w:val="32"/>
          <w:szCs w:val="32"/>
        </w:rPr>
      </w:pPr>
      <w:r w:rsidRPr="00C80278">
        <w:rPr>
          <w:rFonts w:ascii="Times New Roman" w:eastAsia="仿宋_GB2312" w:hAnsi="Times New Roman"/>
          <w:color w:val="000000" w:themeColor="text1"/>
          <w:sz w:val="32"/>
          <w:szCs w:val="32"/>
        </w:rPr>
        <w:t>2022</w:t>
      </w:r>
      <w:r w:rsidRPr="00C80278">
        <w:rPr>
          <w:rFonts w:ascii="Times New Roman" w:eastAsia="仿宋_GB2312" w:hAnsi="Times New Roman"/>
          <w:color w:val="000000" w:themeColor="text1"/>
          <w:sz w:val="32"/>
          <w:szCs w:val="32"/>
        </w:rPr>
        <w:t>年，</w:t>
      </w:r>
      <w:r w:rsidR="00A56707" w:rsidRPr="00C80278">
        <w:rPr>
          <w:rFonts w:ascii="Times New Roman" w:eastAsia="仿宋_GB2312" w:hAnsi="Times New Roman"/>
          <w:color w:val="000000" w:themeColor="text1"/>
          <w:sz w:val="32"/>
          <w:szCs w:val="32"/>
        </w:rPr>
        <w:t>争创国家</w:t>
      </w:r>
      <w:r w:rsidR="00F6701C" w:rsidRPr="00C80278">
        <w:rPr>
          <w:rFonts w:ascii="Times New Roman" w:eastAsia="仿宋_GB2312" w:hAnsi="Times New Roman"/>
          <w:color w:val="000000" w:themeColor="text1"/>
          <w:sz w:val="32"/>
          <w:szCs w:val="32"/>
        </w:rPr>
        <w:t>级</w:t>
      </w:r>
      <w:r w:rsidRPr="00C80278">
        <w:rPr>
          <w:rFonts w:ascii="Times New Roman" w:eastAsia="仿宋_GB2312" w:hAnsi="Times New Roman"/>
          <w:color w:val="000000" w:themeColor="text1"/>
          <w:sz w:val="32"/>
          <w:szCs w:val="32"/>
        </w:rPr>
        <w:t>现代农业产业园</w:t>
      </w:r>
      <w:r w:rsidR="00AB0E14"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规划建设面积达到</w:t>
      </w:r>
      <w:r w:rsidR="001E3670" w:rsidRPr="00C80278">
        <w:rPr>
          <w:rFonts w:ascii="Times New Roman" w:eastAsia="仿宋_GB2312" w:hAnsi="Times New Roman"/>
          <w:color w:val="000000" w:themeColor="text1"/>
          <w:sz w:val="32"/>
          <w:szCs w:val="32"/>
        </w:rPr>
        <w:t>100</w:t>
      </w:r>
      <w:r w:rsidRPr="00C80278">
        <w:rPr>
          <w:rFonts w:ascii="Times New Roman" w:eastAsia="仿宋_GB2312" w:hAnsi="Times New Roman"/>
          <w:color w:val="000000" w:themeColor="text1"/>
          <w:sz w:val="32"/>
          <w:szCs w:val="32"/>
        </w:rPr>
        <w:t>平方公里，实现</w:t>
      </w:r>
      <w:r w:rsidR="00E0499A" w:rsidRPr="00C80278">
        <w:rPr>
          <w:rFonts w:ascii="Times New Roman" w:eastAsia="仿宋_GB2312" w:hAnsi="Times New Roman"/>
          <w:color w:val="000000" w:themeColor="text1"/>
          <w:sz w:val="32"/>
          <w:szCs w:val="32"/>
        </w:rPr>
        <w:t>园区</w:t>
      </w:r>
      <w:r w:rsidRPr="00C80278">
        <w:rPr>
          <w:rFonts w:ascii="Times New Roman" w:eastAsia="仿宋_GB2312" w:hAnsi="Times New Roman"/>
          <w:color w:val="000000" w:themeColor="text1"/>
          <w:sz w:val="32"/>
          <w:szCs w:val="32"/>
        </w:rPr>
        <w:t>综合产值</w:t>
      </w:r>
      <w:r w:rsidR="001E3670" w:rsidRPr="00C80278">
        <w:rPr>
          <w:rFonts w:ascii="Times New Roman" w:eastAsia="仿宋_GB2312" w:hAnsi="Times New Roman"/>
          <w:color w:val="000000" w:themeColor="text1"/>
          <w:sz w:val="32"/>
          <w:szCs w:val="32"/>
        </w:rPr>
        <w:t>4</w:t>
      </w:r>
      <w:r w:rsidR="006603E2" w:rsidRPr="00C80278">
        <w:rPr>
          <w:rFonts w:ascii="Times New Roman" w:eastAsia="仿宋_GB2312" w:hAnsi="Times New Roman"/>
          <w:color w:val="000000" w:themeColor="text1"/>
          <w:sz w:val="32"/>
          <w:szCs w:val="32"/>
        </w:rPr>
        <w:t>5</w:t>
      </w:r>
      <w:r w:rsidRPr="00C80278">
        <w:rPr>
          <w:rFonts w:ascii="Times New Roman" w:eastAsia="仿宋_GB2312" w:hAnsi="Times New Roman"/>
          <w:color w:val="000000" w:themeColor="text1"/>
          <w:sz w:val="32"/>
          <w:szCs w:val="32"/>
        </w:rPr>
        <w:t>亿元；优势主导产业基地新扩建千亩连片、万亩集聚规模种养原料基地</w:t>
      </w:r>
      <w:r w:rsidR="006603E2" w:rsidRPr="00C80278">
        <w:rPr>
          <w:rFonts w:ascii="Times New Roman" w:eastAsia="仿宋_GB2312" w:hAnsi="Times New Roman"/>
          <w:color w:val="000000" w:themeColor="text1"/>
          <w:sz w:val="32"/>
          <w:szCs w:val="32"/>
        </w:rPr>
        <w:t>7</w:t>
      </w:r>
      <w:r w:rsidRPr="00C80278">
        <w:rPr>
          <w:rFonts w:ascii="Times New Roman" w:eastAsia="仿宋_GB2312" w:hAnsi="Times New Roman"/>
          <w:color w:val="000000" w:themeColor="text1"/>
          <w:sz w:val="32"/>
          <w:szCs w:val="32"/>
        </w:rPr>
        <w:t>个，新增产值</w:t>
      </w:r>
      <w:r w:rsidR="00565321" w:rsidRPr="00C80278">
        <w:rPr>
          <w:rFonts w:ascii="Times New Roman" w:eastAsia="仿宋_GB2312" w:hAnsi="Times New Roman"/>
          <w:color w:val="000000" w:themeColor="text1"/>
          <w:sz w:val="32"/>
          <w:szCs w:val="32"/>
        </w:rPr>
        <w:t>5</w:t>
      </w:r>
      <w:r w:rsidRPr="00C80278">
        <w:rPr>
          <w:rFonts w:ascii="Times New Roman" w:eastAsia="仿宋_GB2312" w:hAnsi="Times New Roman"/>
          <w:color w:val="000000" w:themeColor="text1"/>
          <w:sz w:val="32"/>
          <w:szCs w:val="32"/>
        </w:rPr>
        <w:t>亿元左右；</w:t>
      </w:r>
      <w:r w:rsidR="001A75D0" w:rsidRPr="00C80278">
        <w:rPr>
          <w:rFonts w:ascii="Times New Roman" w:eastAsia="仿宋_GB2312" w:hAnsi="Times New Roman"/>
          <w:color w:val="000000" w:themeColor="text1"/>
          <w:sz w:val="32"/>
          <w:szCs w:val="32"/>
        </w:rPr>
        <w:t>建设</w:t>
      </w:r>
      <w:r w:rsidR="006603E2" w:rsidRPr="00C80278">
        <w:rPr>
          <w:rFonts w:ascii="Times New Roman" w:eastAsia="仿宋_GB2312" w:hAnsi="Times New Roman"/>
          <w:color w:val="000000" w:themeColor="text1"/>
          <w:sz w:val="32"/>
          <w:szCs w:val="32"/>
        </w:rPr>
        <w:t>固镇</w:t>
      </w:r>
      <w:r w:rsidR="001A75D0" w:rsidRPr="00C80278">
        <w:rPr>
          <w:rFonts w:ascii="Times New Roman" w:eastAsia="仿宋_GB2312" w:hAnsi="Times New Roman"/>
          <w:color w:val="000000" w:themeColor="text1"/>
          <w:sz w:val="32"/>
          <w:szCs w:val="32"/>
        </w:rPr>
        <w:t>绿色食品加工产业园，规划面积</w:t>
      </w:r>
      <w:r w:rsidR="001A75D0" w:rsidRPr="00C80278">
        <w:rPr>
          <w:rFonts w:ascii="Times New Roman" w:eastAsia="仿宋_GB2312" w:hAnsi="Times New Roman"/>
          <w:color w:val="000000" w:themeColor="text1"/>
          <w:sz w:val="32"/>
          <w:szCs w:val="32"/>
        </w:rPr>
        <w:t>3</w:t>
      </w:r>
      <w:r w:rsidR="001A75D0" w:rsidRPr="00C80278">
        <w:rPr>
          <w:rFonts w:ascii="Times New Roman" w:eastAsia="仿宋_GB2312" w:hAnsi="Times New Roman"/>
          <w:color w:val="000000" w:themeColor="text1"/>
          <w:sz w:val="32"/>
          <w:szCs w:val="32"/>
        </w:rPr>
        <w:t>平方公里，新引进农产品加工项目</w:t>
      </w:r>
      <w:r w:rsidR="001A75D0" w:rsidRPr="00C80278">
        <w:rPr>
          <w:rFonts w:ascii="Times New Roman" w:eastAsia="仿宋_GB2312" w:hAnsi="Times New Roman"/>
          <w:color w:val="000000" w:themeColor="text1"/>
          <w:sz w:val="32"/>
          <w:szCs w:val="32"/>
        </w:rPr>
        <w:t>5</w:t>
      </w:r>
      <w:r w:rsidR="001A75D0" w:rsidRPr="00C80278">
        <w:rPr>
          <w:rFonts w:ascii="Times New Roman" w:eastAsia="仿宋_GB2312" w:hAnsi="Times New Roman"/>
          <w:color w:val="000000" w:themeColor="text1"/>
          <w:sz w:val="32"/>
          <w:szCs w:val="32"/>
        </w:rPr>
        <w:t>个，实现</w:t>
      </w:r>
      <w:r w:rsidR="006603E2" w:rsidRPr="00C80278">
        <w:rPr>
          <w:rFonts w:ascii="Times New Roman" w:eastAsia="仿宋_GB2312" w:hAnsi="Times New Roman"/>
          <w:color w:val="000000" w:themeColor="text1"/>
          <w:sz w:val="32"/>
          <w:szCs w:val="32"/>
        </w:rPr>
        <w:t>农产品</w:t>
      </w:r>
      <w:r w:rsidR="001A75D0" w:rsidRPr="00C80278">
        <w:rPr>
          <w:rFonts w:ascii="Times New Roman" w:eastAsia="仿宋_GB2312" w:hAnsi="Times New Roman"/>
          <w:color w:val="000000" w:themeColor="text1"/>
          <w:sz w:val="32"/>
          <w:szCs w:val="32"/>
        </w:rPr>
        <w:t>加工产值</w:t>
      </w:r>
      <w:r w:rsidR="001A75D0" w:rsidRPr="00C80278">
        <w:rPr>
          <w:rFonts w:ascii="Times New Roman" w:eastAsia="仿宋_GB2312" w:hAnsi="Times New Roman"/>
          <w:color w:val="000000" w:themeColor="text1"/>
          <w:sz w:val="32"/>
          <w:szCs w:val="32"/>
        </w:rPr>
        <w:t>30</w:t>
      </w:r>
      <w:r w:rsidR="001A75D0" w:rsidRPr="00C80278">
        <w:rPr>
          <w:rFonts w:ascii="Times New Roman" w:eastAsia="仿宋_GB2312" w:hAnsi="Times New Roman"/>
          <w:color w:val="000000" w:themeColor="text1"/>
          <w:sz w:val="32"/>
          <w:szCs w:val="32"/>
        </w:rPr>
        <w:t>亿元，增</w:t>
      </w:r>
      <w:r w:rsidR="001A75D0" w:rsidRPr="00C80278">
        <w:rPr>
          <w:rFonts w:ascii="Times New Roman" w:eastAsia="仿宋_GB2312" w:hAnsi="Times New Roman"/>
          <w:color w:val="000000" w:themeColor="text1"/>
          <w:sz w:val="32"/>
          <w:szCs w:val="32"/>
        </w:rPr>
        <w:lastRenderedPageBreak/>
        <w:t>幅</w:t>
      </w:r>
      <w:r w:rsidR="001A75D0" w:rsidRPr="00C80278">
        <w:rPr>
          <w:rFonts w:ascii="Times New Roman" w:eastAsia="仿宋_GB2312" w:hAnsi="Times New Roman"/>
          <w:color w:val="000000" w:themeColor="text1"/>
          <w:sz w:val="32"/>
          <w:szCs w:val="32"/>
        </w:rPr>
        <w:t>20%</w:t>
      </w:r>
      <w:r w:rsidR="001A75D0" w:rsidRPr="00C80278">
        <w:rPr>
          <w:rFonts w:ascii="Times New Roman" w:eastAsia="仿宋_GB2312" w:hAnsi="Times New Roman"/>
          <w:color w:val="000000" w:themeColor="text1"/>
          <w:sz w:val="32"/>
          <w:szCs w:val="32"/>
        </w:rPr>
        <w:t>以上；</w:t>
      </w:r>
      <w:r w:rsidR="00E0499A" w:rsidRPr="00C80278">
        <w:rPr>
          <w:rFonts w:ascii="Times New Roman" w:eastAsia="仿宋_GB2312" w:hAnsi="Times New Roman"/>
          <w:color w:val="000000" w:themeColor="text1"/>
          <w:sz w:val="32"/>
          <w:szCs w:val="32"/>
        </w:rPr>
        <w:t>持续</w:t>
      </w:r>
      <w:r w:rsidRPr="00C80278">
        <w:rPr>
          <w:rFonts w:ascii="Times New Roman" w:eastAsia="仿宋_GB2312" w:hAnsi="Times New Roman"/>
          <w:color w:val="000000" w:themeColor="text1"/>
          <w:sz w:val="32"/>
          <w:szCs w:val="32"/>
        </w:rPr>
        <w:t>组织实施</w:t>
      </w:r>
      <w:r w:rsidRPr="00C80278">
        <w:rPr>
          <w:rFonts w:ascii="Times New Roman" w:eastAsia="仿宋_GB2312" w:hAnsi="Times New Roman"/>
          <w:color w:val="000000" w:themeColor="text1"/>
          <w:sz w:val="32"/>
          <w:szCs w:val="32"/>
        </w:rPr>
        <w:t>10</w:t>
      </w:r>
      <w:r w:rsidRPr="00C80278">
        <w:rPr>
          <w:rFonts w:ascii="Times New Roman" w:eastAsia="仿宋_GB2312" w:hAnsi="Times New Roman"/>
          <w:color w:val="000000" w:themeColor="text1"/>
          <w:sz w:val="32"/>
          <w:szCs w:val="32"/>
        </w:rPr>
        <w:t>亿元</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企业航母</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培育计划</w:t>
      </w:r>
      <w:r w:rsidR="00576A59" w:rsidRPr="00C80278">
        <w:rPr>
          <w:rFonts w:ascii="Times New Roman" w:eastAsia="仿宋_GB2312" w:hAnsi="Times New Roman"/>
          <w:color w:val="000000" w:themeColor="text1"/>
          <w:sz w:val="32"/>
          <w:szCs w:val="32"/>
        </w:rPr>
        <w:t>2</w:t>
      </w:r>
      <w:r w:rsidR="00576A59" w:rsidRPr="00C80278">
        <w:rPr>
          <w:rFonts w:ascii="Times New Roman" w:eastAsia="仿宋_GB2312" w:hAnsi="Times New Roman"/>
          <w:color w:val="000000" w:themeColor="text1"/>
          <w:sz w:val="32"/>
          <w:szCs w:val="32"/>
        </w:rPr>
        <w:t>个</w:t>
      </w:r>
      <w:r w:rsidRPr="00C80278">
        <w:rPr>
          <w:rFonts w:ascii="Times New Roman" w:eastAsia="仿宋_GB2312" w:hAnsi="Times New Roman"/>
          <w:color w:val="000000" w:themeColor="text1"/>
          <w:sz w:val="32"/>
          <w:szCs w:val="32"/>
        </w:rPr>
        <w:t>，新引进全国农业产业化</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头部企业</w:t>
      </w:r>
      <w:r w:rsidRPr="00C80278">
        <w:rPr>
          <w:rFonts w:ascii="Times New Roman" w:eastAsia="仿宋_GB2312" w:hAnsi="Times New Roman"/>
          <w:color w:val="000000" w:themeColor="text1"/>
          <w:sz w:val="32"/>
          <w:szCs w:val="32"/>
        </w:rPr>
        <w:t>”</w:t>
      </w:r>
      <w:r w:rsidR="00565321" w:rsidRPr="00C80278">
        <w:rPr>
          <w:rFonts w:ascii="Times New Roman" w:eastAsia="仿宋_GB2312" w:hAnsi="Times New Roman"/>
          <w:color w:val="000000" w:themeColor="text1"/>
          <w:sz w:val="32"/>
          <w:szCs w:val="32"/>
        </w:rPr>
        <w:t>1</w:t>
      </w:r>
      <w:r w:rsidRPr="00C80278">
        <w:rPr>
          <w:rFonts w:ascii="Times New Roman" w:eastAsia="仿宋_GB2312" w:hAnsi="Times New Roman"/>
          <w:color w:val="000000" w:themeColor="text1"/>
          <w:sz w:val="32"/>
          <w:szCs w:val="32"/>
        </w:rPr>
        <w:t>个。</w:t>
      </w:r>
    </w:p>
    <w:p w:rsidR="00295D7F" w:rsidRPr="00C80278" w:rsidRDefault="00295D7F" w:rsidP="00375DAC">
      <w:pPr>
        <w:spacing w:line="600" w:lineRule="exact"/>
        <w:ind w:firstLineChars="200" w:firstLine="640"/>
        <w:rPr>
          <w:rFonts w:ascii="Times New Roman" w:eastAsia="仿宋_GB2312" w:hAnsi="Times New Roman"/>
          <w:color w:val="000000" w:themeColor="text1"/>
          <w:sz w:val="32"/>
          <w:szCs w:val="32"/>
        </w:rPr>
      </w:pPr>
      <w:r w:rsidRPr="00C80278">
        <w:rPr>
          <w:rFonts w:ascii="Times New Roman" w:eastAsia="仿宋_GB2312" w:hAnsi="Times New Roman"/>
          <w:color w:val="000000" w:themeColor="text1"/>
          <w:sz w:val="32"/>
          <w:szCs w:val="32"/>
        </w:rPr>
        <w:t>积极拓展沪苏浙地区绿色农产品消费市场，力争销往沪苏浙地区绿色农产品销售额增幅</w:t>
      </w:r>
      <w:r w:rsidRPr="00C80278">
        <w:rPr>
          <w:rFonts w:ascii="Times New Roman" w:eastAsia="仿宋_GB2312" w:hAnsi="Times New Roman"/>
          <w:color w:val="000000" w:themeColor="text1"/>
          <w:sz w:val="32"/>
          <w:szCs w:val="32"/>
        </w:rPr>
        <w:t>15%</w:t>
      </w:r>
      <w:r w:rsidRPr="00C80278">
        <w:rPr>
          <w:rFonts w:ascii="Times New Roman" w:eastAsia="仿宋_GB2312" w:hAnsi="Times New Roman"/>
          <w:color w:val="000000" w:themeColor="text1"/>
          <w:sz w:val="32"/>
          <w:szCs w:val="32"/>
        </w:rPr>
        <w:t>以上；新创建省级长三角绿色农产品生产加工供应基地</w:t>
      </w:r>
      <w:r w:rsidR="00A305A7" w:rsidRPr="00C80278">
        <w:rPr>
          <w:rFonts w:ascii="Times New Roman" w:eastAsia="仿宋_GB2312" w:hAnsi="Times New Roman"/>
          <w:color w:val="000000" w:themeColor="text1"/>
          <w:sz w:val="32"/>
          <w:szCs w:val="32"/>
        </w:rPr>
        <w:t>1</w:t>
      </w:r>
      <w:r w:rsidRPr="00C80278">
        <w:rPr>
          <w:rFonts w:ascii="Times New Roman" w:eastAsia="仿宋_GB2312" w:hAnsi="Times New Roman"/>
          <w:color w:val="000000" w:themeColor="text1"/>
          <w:sz w:val="32"/>
          <w:szCs w:val="32"/>
        </w:rPr>
        <w:t>个；销往沪苏浙地区的绿色农产品</w:t>
      </w:r>
      <w:r w:rsidR="003906CB" w:rsidRPr="00C80278">
        <w:rPr>
          <w:rFonts w:ascii="Times New Roman" w:eastAsia="仿宋_GB2312" w:hAnsi="Times New Roman"/>
          <w:color w:val="000000" w:themeColor="text1"/>
          <w:sz w:val="32"/>
          <w:szCs w:val="32"/>
        </w:rPr>
        <w:t>40</w:t>
      </w:r>
      <w:r w:rsidRPr="00C80278">
        <w:rPr>
          <w:rFonts w:ascii="Times New Roman" w:eastAsia="仿宋_GB2312" w:hAnsi="Times New Roman"/>
          <w:color w:val="000000" w:themeColor="text1"/>
          <w:sz w:val="32"/>
          <w:szCs w:val="32"/>
        </w:rPr>
        <w:t>亿元左右。</w:t>
      </w:r>
    </w:p>
    <w:p w:rsidR="00295D7F" w:rsidRPr="00C80278" w:rsidRDefault="00295D7F" w:rsidP="00375DAC">
      <w:pPr>
        <w:spacing w:line="600" w:lineRule="exact"/>
        <w:ind w:firstLineChars="200" w:firstLine="640"/>
        <w:rPr>
          <w:rFonts w:ascii="Times New Roman" w:eastAsia="仿宋_GB2312" w:hAnsi="Times New Roman"/>
          <w:color w:val="000000" w:themeColor="text1"/>
          <w:sz w:val="32"/>
          <w:szCs w:val="32"/>
        </w:rPr>
      </w:pPr>
      <w:r w:rsidRPr="00C80278">
        <w:rPr>
          <w:rFonts w:ascii="Times New Roman" w:eastAsia="仿宋_GB2312" w:hAnsi="Times New Roman"/>
          <w:color w:val="000000" w:themeColor="text1"/>
          <w:sz w:val="32"/>
          <w:szCs w:val="32"/>
        </w:rPr>
        <w:t>通过实施</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w:t>
      </w:r>
      <w:r w:rsidRPr="00C80278">
        <w:rPr>
          <w:rFonts w:ascii="Times New Roman" w:eastAsia="仿宋_GB2312" w:hAnsi="Times New Roman"/>
          <w:color w:val="000000" w:themeColor="text1"/>
          <w:sz w:val="32"/>
          <w:szCs w:val="32"/>
        </w:rPr>
        <w:t>2022</w:t>
      </w:r>
      <w:r w:rsidRPr="00C80278">
        <w:rPr>
          <w:rFonts w:ascii="Times New Roman" w:eastAsia="仿宋_GB2312" w:hAnsi="Times New Roman"/>
          <w:color w:val="000000" w:themeColor="text1"/>
          <w:sz w:val="32"/>
          <w:szCs w:val="32"/>
        </w:rPr>
        <w:t>年，全</w:t>
      </w:r>
      <w:r w:rsidR="00A305A7" w:rsidRPr="00C80278">
        <w:rPr>
          <w:rFonts w:ascii="Times New Roman" w:eastAsia="仿宋_GB2312" w:hAnsi="Times New Roman"/>
          <w:color w:val="000000" w:themeColor="text1"/>
          <w:sz w:val="32"/>
          <w:szCs w:val="32"/>
        </w:rPr>
        <w:t>区</w:t>
      </w:r>
      <w:r w:rsidRPr="00C80278">
        <w:rPr>
          <w:rFonts w:ascii="Times New Roman" w:eastAsia="仿宋_GB2312" w:hAnsi="Times New Roman"/>
          <w:color w:val="000000" w:themeColor="text1"/>
          <w:sz w:val="32"/>
          <w:szCs w:val="32"/>
        </w:rPr>
        <w:t>农林牧渔业总产值</w:t>
      </w:r>
      <w:r w:rsidR="00D563E1" w:rsidRPr="00C80278">
        <w:rPr>
          <w:rFonts w:ascii="Times New Roman" w:eastAsia="仿宋_GB2312" w:hAnsi="Times New Roman"/>
          <w:color w:val="000000" w:themeColor="text1"/>
          <w:sz w:val="32"/>
          <w:szCs w:val="32"/>
        </w:rPr>
        <w:t>达到</w:t>
      </w:r>
      <w:r w:rsidR="00306C1D" w:rsidRPr="00C80278">
        <w:rPr>
          <w:rFonts w:ascii="Times New Roman" w:eastAsia="仿宋_GB2312" w:hAnsi="Times New Roman"/>
          <w:color w:val="000000" w:themeColor="text1"/>
          <w:sz w:val="32"/>
          <w:szCs w:val="32"/>
        </w:rPr>
        <w:t>96</w:t>
      </w:r>
      <w:r w:rsidRPr="00C80278">
        <w:rPr>
          <w:rFonts w:ascii="Times New Roman" w:eastAsia="仿宋_GB2312" w:hAnsi="Times New Roman"/>
          <w:color w:val="000000" w:themeColor="text1"/>
          <w:sz w:val="32"/>
          <w:szCs w:val="32"/>
        </w:rPr>
        <w:t>亿元，</w:t>
      </w:r>
      <w:r w:rsidR="00306C1D" w:rsidRPr="00C80278">
        <w:rPr>
          <w:rFonts w:ascii="Times New Roman" w:eastAsia="仿宋_GB2312" w:hAnsi="Times New Roman"/>
          <w:color w:val="000000" w:themeColor="text1"/>
          <w:sz w:val="32"/>
          <w:szCs w:val="32"/>
        </w:rPr>
        <w:t>可比价</w:t>
      </w:r>
      <w:r w:rsidRPr="00C80278">
        <w:rPr>
          <w:rFonts w:ascii="Times New Roman" w:eastAsia="仿宋_GB2312" w:hAnsi="Times New Roman"/>
          <w:color w:val="000000" w:themeColor="text1"/>
          <w:sz w:val="32"/>
          <w:szCs w:val="32"/>
        </w:rPr>
        <w:t>增幅</w:t>
      </w:r>
      <w:r w:rsidR="00306C1D" w:rsidRPr="00C80278">
        <w:rPr>
          <w:rFonts w:ascii="Times New Roman" w:eastAsia="仿宋_GB2312" w:hAnsi="Times New Roman"/>
          <w:color w:val="000000" w:themeColor="text1"/>
          <w:sz w:val="32"/>
          <w:szCs w:val="32"/>
        </w:rPr>
        <w:t>11%</w:t>
      </w:r>
      <w:r w:rsidRPr="00C80278">
        <w:rPr>
          <w:rFonts w:ascii="Times New Roman" w:eastAsia="仿宋_GB2312" w:hAnsi="Times New Roman"/>
          <w:color w:val="000000" w:themeColor="text1"/>
          <w:sz w:val="32"/>
          <w:szCs w:val="32"/>
        </w:rPr>
        <w:t>；农产品加工业产值突破</w:t>
      </w:r>
      <w:r w:rsidR="00B746C8" w:rsidRPr="00C80278">
        <w:rPr>
          <w:rFonts w:ascii="Times New Roman" w:eastAsia="仿宋_GB2312" w:hAnsi="Times New Roman"/>
          <w:color w:val="000000" w:themeColor="text1"/>
          <w:sz w:val="32"/>
          <w:szCs w:val="32"/>
        </w:rPr>
        <w:t>65</w:t>
      </w:r>
      <w:r w:rsidRPr="00C80278">
        <w:rPr>
          <w:rFonts w:ascii="Times New Roman" w:eastAsia="仿宋_GB2312" w:hAnsi="Times New Roman"/>
          <w:color w:val="000000" w:themeColor="text1"/>
          <w:sz w:val="32"/>
          <w:szCs w:val="32"/>
        </w:rPr>
        <w:t>亿元，其中规模以上农产品加工企业产值达到</w:t>
      </w:r>
      <w:r w:rsidR="006B1EBD" w:rsidRPr="00C80278">
        <w:rPr>
          <w:rFonts w:ascii="Times New Roman" w:eastAsia="仿宋_GB2312" w:hAnsi="Times New Roman"/>
          <w:color w:val="000000" w:themeColor="text1"/>
          <w:sz w:val="32"/>
          <w:szCs w:val="32"/>
        </w:rPr>
        <w:t>34.</w:t>
      </w:r>
      <w:r w:rsidR="00FD2C4F" w:rsidRPr="00C80278">
        <w:rPr>
          <w:rFonts w:ascii="Times New Roman" w:eastAsia="仿宋_GB2312" w:hAnsi="Times New Roman"/>
          <w:color w:val="000000" w:themeColor="text1"/>
          <w:sz w:val="32"/>
          <w:szCs w:val="32"/>
        </w:rPr>
        <w:t>6</w:t>
      </w:r>
      <w:r w:rsidRPr="00C80278">
        <w:rPr>
          <w:rFonts w:ascii="Times New Roman" w:eastAsia="仿宋_GB2312" w:hAnsi="Times New Roman"/>
          <w:color w:val="000000" w:themeColor="text1"/>
          <w:sz w:val="32"/>
          <w:szCs w:val="32"/>
        </w:rPr>
        <w:t>亿元，增幅达</w:t>
      </w:r>
      <w:r w:rsidR="005B2C51" w:rsidRPr="00C80278">
        <w:rPr>
          <w:rFonts w:ascii="Times New Roman" w:eastAsia="仿宋_GB2312" w:hAnsi="Times New Roman"/>
          <w:color w:val="000000" w:themeColor="text1"/>
          <w:sz w:val="32"/>
          <w:szCs w:val="32"/>
        </w:rPr>
        <w:t>10.4</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；农村常住居民人均可支配收入力争达到</w:t>
      </w:r>
      <w:r w:rsidR="00306C1D" w:rsidRPr="00C80278">
        <w:rPr>
          <w:rFonts w:ascii="Times New Roman" w:eastAsia="仿宋_GB2312" w:hAnsi="Times New Roman"/>
          <w:color w:val="000000" w:themeColor="text1"/>
          <w:sz w:val="32"/>
          <w:szCs w:val="32"/>
        </w:rPr>
        <w:t>19250</w:t>
      </w:r>
      <w:r w:rsidRPr="00C80278">
        <w:rPr>
          <w:rFonts w:ascii="Times New Roman" w:eastAsia="仿宋_GB2312" w:hAnsi="Times New Roman"/>
          <w:color w:val="000000" w:themeColor="text1"/>
          <w:sz w:val="32"/>
          <w:szCs w:val="32"/>
        </w:rPr>
        <w:t>元，增幅</w:t>
      </w:r>
      <w:r w:rsidR="00FD2C4F" w:rsidRPr="00C80278">
        <w:rPr>
          <w:rFonts w:ascii="Times New Roman" w:eastAsia="仿宋_GB2312" w:hAnsi="Times New Roman"/>
          <w:color w:val="000000" w:themeColor="text1"/>
          <w:sz w:val="32"/>
          <w:szCs w:val="32"/>
        </w:rPr>
        <w:t>1</w:t>
      </w:r>
      <w:r w:rsidR="00306C1D" w:rsidRPr="00C80278">
        <w:rPr>
          <w:rFonts w:ascii="Times New Roman" w:eastAsia="仿宋_GB2312" w:hAnsi="Times New Roman"/>
          <w:color w:val="000000" w:themeColor="text1"/>
          <w:sz w:val="32"/>
          <w:szCs w:val="32"/>
        </w:rPr>
        <w:t>2</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，高于</w:t>
      </w:r>
      <w:r w:rsidR="00D563E1" w:rsidRPr="00C80278">
        <w:rPr>
          <w:rFonts w:ascii="Times New Roman" w:eastAsia="仿宋_GB2312" w:hAnsi="Times New Roman"/>
          <w:color w:val="000000" w:themeColor="text1"/>
          <w:sz w:val="32"/>
          <w:szCs w:val="32"/>
        </w:rPr>
        <w:t>全市</w:t>
      </w:r>
      <w:r w:rsidRPr="00C80278">
        <w:rPr>
          <w:rFonts w:ascii="Times New Roman" w:eastAsia="仿宋_GB2312" w:hAnsi="Times New Roman"/>
          <w:color w:val="000000" w:themeColor="text1"/>
          <w:sz w:val="32"/>
          <w:szCs w:val="32"/>
        </w:rPr>
        <w:t>平均水平。培育壮大优质粮油、</w:t>
      </w:r>
      <w:r w:rsidR="00746986" w:rsidRPr="00C80278">
        <w:rPr>
          <w:rFonts w:ascii="Times New Roman" w:eastAsia="仿宋_GB2312" w:hAnsi="Times New Roman"/>
          <w:color w:val="000000" w:themeColor="text1"/>
          <w:sz w:val="32"/>
          <w:szCs w:val="32"/>
        </w:rPr>
        <w:t>畜禽、</w:t>
      </w:r>
      <w:r w:rsidRPr="00C80278">
        <w:rPr>
          <w:rFonts w:ascii="Times New Roman" w:eastAsia="仿宋_GB2312" w:hAnsi="Times New Roman"/>
          <w:color w:val="000000" w:themeColor="text1"/>
          <w:sz w:val="32"/>
          <w:szCs w:val="32"/>
        </w:rPr>
        <w:t>茶叶、</w:t>
      </w:r>
      <w:r w:rsidR="00746986" w:rsidRPr="00C80278">
        <w:rPr>
          <w:rFonts w:ascii="Times New Roman" w:eastAsia="仿宋_GB2312" w:hAnsi="Times New Roman"/>
          <w:color w:val="000000" w:themeColor="text1"/>
          <w:sz w:val="32"/>
          <w:szCs w:val="32"/>
        </w:rPr>
        <w:t>蔬菜、</w:t>
      </w:r>
      <w:r w:rsidRPr="00C80278">
        <w:rPr>
          <w:rFonts w:ascii="Times New Roman" w:eastAsia="仿宋_GB2312" w:hAnsi="Times New Roman"/>
          <w:color w:val="000000" w:themeColor="text1"/>
          <w:sz w:val="32"/>
          <w:szCs w:val="32"/>
        </w:rPr>
        <w:t>林果、水产</w:t>
      </w:r>
      <w:r w:rsidRPr="00C80278">
        <w:rPr>
          <w:rFonts w:ascii="Times New Roman" w:eastAsia="仿宋_GB2312" w:hAnsi="Times New Roman"/>
          <w:color w:val="000000" w:themeColor="text1"/>
          <w:sz w:val="32"/>
          <w:szCs w:val="32"/>
        </w:rPr>
        <w:t>6</w:t>
      </w:r>
      <w:r w:rsidRPr="00C80278">
        <w:rPr>
          <w:rFonts w:ascii="Times New Roman" w:eastAsia="仿宋_GB2312" w:hAnsi="Times New Roman"/>
          <w:color w:val="000000" w:themeColor="text1"/>
          <w:sz w:val="32"/>
          <w:szCs w:val="32"/>
        </w:rPr>
        <w:t>个年综合产值超</w:t>
      </w:r>
      <w:r w:rsidRPr="00C80278">
        <w:rPr>
          <w:rFonts w:ascii="Times New Roman" w:eastAsia="仿宋_GB2312" w:hAnsi="Times New Roman"/>
          <w:color w:val="000000" w:themeColor="text1"/>
          <w:sz w:val="32"/>
          <w:szCs w:val="32"/>
        </w:rPr>
        <w:t>10</w:t>
      </w:r>
      <w:r w:rsidR="003906CB" w:rsidRPr="00C80278">
        <w:rPr>
          <w:rFonts w:ascii="Times New Roman" w:eastAsia="仿宋_GB2312" w:hAnsi="Times New Roman"/>
          <w:color w:val="000000" w:themeColor="text1"/>
          <w:sz w:val="32"/>
          <w:szCs w:val="32"/>
        </w:rPr>
        <w:t>亿元</w:t>
      </w:r>
      <w:r w:rsidRPr="00C80278">
        <w:rPr>
          <w:rFonts w:ascii="Times New Roman" w:eastAsia="仿宋_GB2312" w:hAnsi="Times New Roman"/>
          <w:color w:val="000000" w:themeColor="text1"/>
          <w:sz w:val="32"/>
          <w:szCs w:val="32"/>
        </w:rPr>
        <w:t>优势特色产业集群。</w:t>
      </w:r>
    </w:p>
    <w:p w:rsidR="00295D7F" w:rsidRPr="00C80278" w:rsidRDefault="00295D7F" w:rsidP="00375DAC">
      <w:pPr>
        <w:spacing w:line="600" w:lineRule="exact"/>
        <w:ind w:firstLineChars="200" w:firstLine="640"/>
        <w:rPr>
          <w:rFonts w:ascii="Times New Roman" w:eastAsia="黑体" w:hAnsi="Times New Roman"/>
          <w:color w:val="000000" w:themeColor="text1"/>
          <w:sz w:val="32"/>
          <w:szCs w:val="32"/>
        </w:rPr>
      </w:pPr>
      <w:r w:rsidRPr="00C80278">
        <w:rPr>
          <w:rFonts w:ascii="Times New Roman" w:eastAsia="黑体" w:hAnsi="黑体"/>
          <w:color w:val="000000" w:themeColor="text1"/>
          <w:sz w:val="32"/>
          <w:szCs w:val="32"/>
        </w:rPr>
        <w:t>三、重点任务</w:t>
      </w:r>
    </w:p>
    <w:p w:rsidR="00295D7F" w:rsidRPr="00C80278" w:rsidRDefault="00A835F8"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（一）进一步</w:t>
      </w:r>
      <w:r w:rsidR="001C7660" w:rsidRPr="00C80278">
        <w:rPr>
          <w:rFonts w:ascii="Times New Roman" w:eastAsia="楷体_GB2312" w:hAnsi="Times New Roman"/>
          <w:b/>
          <w:color w:val="000000" w:themeColor="text1"/>
          <w:sz w:val="32"/>
          <w:szCs w:val="32"/>
        </w:rPr>
        <w:t>推进</w:t>
      </w:r>
      <w:r w:rsidR="00295D7F" w:rsidRPr="00C80278">
        <w:rPr>
          <w:rFonts w:ascii="Times New Roman" w:eastAsia="楷体_GB2312" w:hAnsi="Times New Roman"/>
          <w:b/>
          <w:color w:val="000000" w:themeColor="text1"/>
          <w:sz w:val="32"/>
          <w:szCs w:val="32"/>
        </w:rPr>
        <w:t>现代农业示范区优化提升行动。</w:t>
      </w:r>
      <w:r w:rsidR="00295D7F" w:rsidRPr="00C80278">
        <w:rPr>
          <w:rFonts w:ascii="Times New Roman" w:eastAsia="仿宋_GB2312" w:hAnsi="Times New Roman"/>
          <w:color w:val="000000" w:themeColor="text1"/>
          <w:sz w:val="32"/>
          <w:szCs w:val="32"/>
        </w:rPr>
        <w:t>对标对表国家现代农业产业园监测评价办法和创建标准，围绕做大做强主导产业</w:t>
      </w:r>
      <w:r w:rsidR="00A56707"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color w:val="000000" w:themeColor="text1"/>
          <w:sz w:val="32"/>
          <w:szCs w:val="32"/>
        </w:rPr>
        <w:t>提升</w:t>
      </w:r>
      <w:r w:rsidR="00AC7797" w:rsidRPr="00C80278">
        <w:rPr>
          <w:rFonts w:ascii="Times New Roman" w:eastAsia="仿宋_GB2312" w:hAnsi="Times New Roman"/>
          <w:color w:val="000000" w:themeColor="text1"/>
          <w:sz w:val="32"/>
          <w:szCs w:val="32"/>
        </w:rPr>
        <w:t>现代农业</w:t>
      </w:r>
      <w:r w:rsidR="00295D7F" w:rsidRPr="00C80278">
        <w:rPr>
          <w:rFonts w:ascii="Times New Roman" w:eastAsia="仿宋_GB2312" w:hAnsi="Times New Roman"/>
          <w:color w:val="000000" w:themeColor="text1"/>
          <w:sz w:val="32"/>
          <w:szCs w:val="32"/>
        </w:rPr>
        <w:t>整体产业承载力，</w:t>
      </w:r>
      <w:r w:rsidR="001C7660" w:rsidRPr="00C80278">
        <w:rPr>
          <w:rFonts w:ascii="Times New Roman" w:eastAsia="仿宋_GB2312"/>
          <w:color w:val="000000" w:themeColor="text1"/>
          <w:sz w:val="32"/>
          <w:szCs w:val="32"/>
        </w:rPr>
        <w:t>确保</w:t>
      </w:r>
      <w:r w:rsidR="00AC7797" w:rsidRPr="00C80278">
        <w:rPr>
          <w:rFonts w:ascii="Times New Roman" w:eastAsia="仿宋_GB2312"/>
          <w:color w:val="000000"/>
          <w:sz w:val="32"/>
          <w:szCs w:val="32"/>
        </w:rPr>
        <w:t>调整转型阶段取得实质性进展</w:t>
      </w:r>
      <w:r w:rsidR="00AC7797" w:rsidRPr="00C80278">
        <w:rPr>
          <w:rFonts w:ascii="Times New Roman" w:eastAsia="仿宋_GB2312"/>
          <w:color w:val="000000" w:themeColor="text1"/>
          <w:sz w:val="32"/>
          <w:szCs w:val="32"/>
        </w:rPr>
        <w:t>，</w:t>
      </w:r>
      <w:r w:rsidR="00295D7F" w:rsidRPr="00C80278">
        <w:rPr>
          <w:rFonts w:ascii="Times New Roman" w:eastAsia="仿宋_GB2312" w:hAnsi="Times New Roman"/>
          <w:color w:val="000000" w:themeColor="text1"/>
          <w:sz w:val="32"/>
          <w:szCs w:val="32"/>
        </w:rPr>
        <w:t>达到省内领先、国内一流水平。</w:t>
      </w:r>
      <w:r w:rsidR="00295D7F" w:rsidRPr="00C80278">
        <w:rPr>
          <w:rFonts w:ascii="Times New Roman" w:eastAsia="仿宋_GB2312" w:hAnsi="Times New Roman"/>
          <w:b/>
          <w:color w:val="000000" w:themeColor="text1"/>
          <w:sz w:val="32"/>
          <w:szCs w:val="32"/>
        </w:rPr>
        <w:t>提高园区基础设施建设水平。</w:t>
      </w:r>
      <w:r w:rsidR="00295D7F" w:rsidRPr="00C80278">
        <w:rPr>
          <w:rFonts w:ascii="Times New Roman" w:eastAsia="仿宋_GB2312" w:hAnsi="Times New Roman"/>
          <w:color w:val="000000" w:themeColor="text1"/>
          <w:sz w:val="32"/>
          <w:szCs w:val="32"/>
        </w:rPr>
        <w:t>升级改造核心区主干循环道路，实现水、电、林、渠、网等全域覆盖。提升园区内田块平整度、土壤肥力和有效灌溉面积，完善田头仓储、晒场、管理棚室等配套设施，园区内高标准农田覆盖率达到</w:t>
      </w:r>
      <w:r w:rsidR="00295D7F" w:rsidRPr="00C80278">
        <w:rPr>
          <w:rFonts w:ascii="Times New Roman" w:eastAsia="仿宋_GB2312" w:hAnsi="Times New Roman"/>
          <w:color w:val="000000" w:themeColor="text1"/>
          <w:sz w:val="32"/>
          <w:szCs w:val="32"/>
        </w:rPr>
        <w:t>60%</w:t>
      </w:r>
      <w:r w:rsidR="00AC7797" w:rsidRPr="00C80278">
        <w:rPr>
          <w:rFonts w:ascii="Times New Roman" w:eastAsia="仿宋_GB2312" w:hAnsi="Times New Roman"/>
          <w:color w:val="000000" w:themeColor="text1"/>
          <w:sz w:val="32"/>
          <w:szCs w:val="32"/>
        </w:rPr>
        <w:t>以上</w:t>
      </w:r>
      <w:r w:rsidR="00295D7F" w:rsidRPr="00C80278">
        <w:rPr>
          <w:rFonts w:ascii="Times New Roman" w:eastAsia="仿宋_GB2312" w:hAnsi="Times New Roman"/>
          <w:color w:val="000000" w:themeColor="text1"/>
          <w:sz w:val="32"/>
          <w:szCs w:val="32"/>
        </w:rPr>
        <w:t>，适应机械化、规模化、标准化、专业</w:t>
      </w:r>
      <w:r w:rsidR="00295D7F" w:rsidRPr="00C80278">
        <w:rPr>
          <w:rFonts w:ascii="Times New Roman" w:eastAsia="仿宋_GB2312" w:hAnsi="Times New Roman"/>
          <w:color w:val="000000" w:themeColor="text1"/>
          <w:sz w:val="32"/>
          <w:szCs w:val="32"/>
        </w:rPr>
        <w:lastRenderedPageBreak/>
        <w:t>化的现代农业生产要求</w:t>
      </w:r>
      <w:r w:rsidR="00F6701C"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b/>
          <w:color w:val="000000" w:themeColor="text1"/>
          <w:sz w:val="32"/>
          <w:szCs w:val="32"/>
        </w:rPr>
        <w:t>提高园区产业集聚度。</w:t>
      </w:r>
      <w:r w:rsidR="00295D7F" w:rsidRPr="00C80278">
        <w:rPr>
          <w:rFonts w:ascii="Times New Roman" w:eastAsia="仿宋_GB2312" w:hAnsi="Times New Roman"/>
          <w:color w:val="000000" w:themeColor="text1"/>
          <w:sz w:val="32"/>
          <w:szCs w:val="32"/>
        </w:rPr>
        <w:t>围绕</w:t>
      </w:r>
      <w:r w:rsidR="00F6701C" w:rsidRPr="00C80278">
        <w:rPr>
          <w:rFonts w:ascii="Times New Roman" w:eastAsia="仿宋_GB2312" w:hAnsi="Times New Roman"/>
          <w:color w:val="000000" w:themeColor="text1"/>
          <w:sz w:val="32"/>
          <w:szCs w:val="32"/>
        </w:rPr>
        <w:t>皖西白鹅和优质粮食</w:t>
      </w:r>
      <w:r w:rsidR="00295D7F" w:rsidRPr="00C80278">
        <w:rPr>
          <w:rFonts w:ascii="Times New Roman" w:eastAsia="仿宋_GB2312" w:hAnsi="Times New Roman"/>
          <w:color w:val="000000" w:themeColor="text1"/>
          <w:sz w:val="32"/>
          <w:szCs w:val="32"/>
        </w:rPr>
        <w:t>主导产业</w:t>
      </w:r>
      <w:r w:rsidR="00F6701C"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color w:val="000000" w:themeColor="text1"/>
          <w:sz w:val="32"/>
          <w:szCs w:val="32"/>
        </w:rPr>
        <w:t>发展</w:t>
      </w:r>
      <w:proofErr w:type="gramStart"/>
      <w:r w:rsidR="00295D7F" w:rsidRPr="00C80278">
        <w:rPr>
          <w:rFonts w:ascii="Times New Roman" w:eastAsia="仿宋_GB2312" w:hAnsi="Times New Roman"/>
          <w:color w:val="000000" w:themeColor="text1"/>
          <w:sz w:val="32"/>
          <w:szCs w:val="32"/>
        </w:rPr>
        <w:t>单企业单</w:t>
      </w:r>
      <w:proofErr w:type="gramEnd"/>
      <w:r w:rsidR="00295D7F" w:rsidRPr="00C80278">
        <w:rPr>
          <w:rFonts w:ascii="Times New Roman" w:eastAsia="仿宋_GB2312" w:hAnsi="Times New Roman"/>
          <w:color w:val="000000" w:themeColor="text1"/>
          <w:sz w:val="32"/>
          <w:szCs w:val="32"/>
        </w:rPr>
        <w:t>品种标准化订单生产，推广应用先进技术与农机装备，构建种养有机结合，生产、加工、分拣、收储、物流、销售于一体的农业全产业链，实现园区内适度规模经营率</w:t>
      </w:r>
      <w:r w:rsidR="00295D7F" w:rsidRPr="00C80278">
        <w:rPr>
          <w:rFonts w:ascii="Times New Roman" w:eastAsia="仿宋_GB2312" w:hAnsi="Times New Roman"/>
          <w:color w:val="000000" w:themeColor="text1"/>
          <w:sz w:val="32"/>
          <w:szCs w:val="32"/>
        </w:rPr>
        <w:t>65%</w:t>
      </w:r>
      <w:r w:rsidR="00295D7F" w:rsidRPr="00C80278">
        <w:rPr>
          <w:rFonts w:ascii="Times New Roman" w:eastAsia="仿宋_GB2312" w:hAnsi="Times New Roman"/>
          <w:color w:val="000000" w:themeColor="text1"/>
          <w:sz w:val="32"/>
          <w:szCs w:val="32"/>
        </w:rPr>
        <w:t>以上，主导产业产值占总产值的比重达到</w:t>
      </w:r>
      <w:r w:rsidR="00295D7F" w:rsidRPr="00C80278">
        <w:rPr>
          <w:rFonts w:ascii="Times New Roman" w:eastAsia="仿宋_GB2312" w:hAnsi="Times New Roman"/>
          <w:color w:val="000000" w:themeColor="text1"/>
          <w:sz w:val="32"/>
          <w:szCs w:val="32"/>
        </w:rPr>
        <w:t>65%</w:t>
      </w:r>
      <w:r w:rsidR="00F6701C"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b/>
          <w:color w:val="000000" w:themeColor="text1"/>
          <w:sz w:val="32"/>
          <w:szCs w:val="32"/>
        </w:rPr>
        <w:t>提高园区综合竞争力。</w:t>
      </w:r>
      <w:r w:rsidR="00295D7F" w:rsidRPr="00C80278">
        <w:rPr>
          <w:rFonts w:ascii="Times New Roman" w:eastAsia="仿宋_GB2312" w:hAnsi="Times New Roman"/>
          <w:color w:val="000000" w:themeColor="text1"/>
          <w:sz w:val="32"/>
          <w:szCs w:val="32"/>
        </w:rPr>
        <w:t>落实产业发展优惠扶持政策，争取实施中央和省、市支持产业发展项目资金，积极引进有实力的市场经济主体入驻园区，按照</w:t>
      </w:r>
      <w:r w:rsidR="00295D7F" w:rsidRPr="00C80278">
        <w:rPr>
          <w:rFonts w:ascii="Times New Roman" w:eastAsia="仿宋_GB2312" w:hAnsi="Times New Roman"/>
          <w:color w:val="000000" w:themeColor="text1"/>
          <w:sz w:val="32"/>
          <w:szCs w:val="32"/>
        </w:rPr>
        <w:t>1:3</w:t>
      </w:r>
      <w:r w:rsidR="00295D7F" w:rsidRPr="00C80278">
        <w:rPr>
          <w:rFonts w:ascii="Times New Roman" w:eastAsia="仿宋_GB2312" w:hAnsi="Times New Roman"/>
          <w:color w:val="000000" w:themeColor="text1"/>
          <w:sz w:val="32"/>
          <w:szCs w:val="32"/>
        </w:rPr>
        <w:t>比例撬动社会资本投入园区建设，充实完善融合发展经营业态。</w:t>
      </w:r>
      <w:r w:rsidR="00295D7F" w:rsidRPr="00C80278">
        <w:rPr>
          <w:rFonts w:ascii="Times New Roman" w:eastAsia="仿宋_GB2312" w:hAnsi="Times New Roman"/>
          <w:color w:val="000000" w:themeColor="text1"/>
          <w:sz w:val="32"/>
          <w:szCs w:val="32"/>
        </w:rPr>
        <w:t>2022</w:t>
      </w:r>
      <w:r w:rsidR="00295D7F" w:rsidRPr="00C80278">
        <w:rPr>
          <w:rFonts w:ascii="Times New Roman" w:eastAsia="仿宋_GB2312" w:hAnsi="Times New Roman"/>
          <w:color w:val="000000" w:themeColor="text1"/>
          <w:sz w:val="32"/>
          <w:szCs w:val="32"/>
        </w:rPr>
        <w:t>年，力争申创国家级现代农业</w:t>
      </w:r>
      <w:r w:rsidRPr="00C80278">
        <w:rPr>
          <w:rFonts w:ascii="Times New Roman" w:eastAsia="仿宋_GB2312" w:hAnsi="Times New Roman"/>
          <w:color w:val="000000" w:themeColor="text1"/>
          <w:sz w:val="32"/>
          <w:szCs w:val="32"/>
        </w:rPr>
        <w:t>产业</w:t>
      </w:r>
      <w:r w:rsidR="00295D7F" w:rsidRPr="00C80278">
        <w:rPr>
          <w:rFonts w:ascii="Times New Roman" w:eastAsia="仿宋_GB2312" w:hAnsi="Times New Roman"/>
          <w:color w:val="000000" w:themeColor="text1"/>
          <w:sz w:val="32"/>
          <w:szCs w:val="32"/>
        </w:rPr>
        <w:t>园。</w:t>
      </w:r>
    </w:p>
    <w:p w:rsidR="00295D7F" w:rsidRPr="00C80278" w:rsidRDefault="00A835F8"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（二）进一步</w:t>
      </w:r>
      <w:r w:rsidR="001C7660" w:rsidRPr="00C80278">
        <w:rPr>
          <w:rFonts w:ascii="Times New Roman" w:eastAsia="楷体_GB2312" w:hAnsi="Times New Roman"/>
          <w:b/>
          <w:color w:val="000000" w:themeColor="text1"/>
          <w:sz w:val="32"/>
          <w:szCs w:val="32"/>
        </w:rPr>
        <w:t>推进</w:t>
      </w:r>
      <w:r w:rsidR="00295D7F" w:rsidRPr="00C80278">
        <w:rPr>
          <w:rFonts w:ascii="Times New Roman" w:eastAsia="楷体_GB2312" w:hAnsi="Times New Roman"/>
          <w:b/>
          <w:color w:val="000000" w:themeColor="text1"/>
          <w:sz w:val="32"/>
          <w:szCs w:val="32"/>
        </w:rPr>
        <w:t>优质农产品原料基地建设提升行动。</w:t>
      </w:r>
      <w:r w:rsidR="00295D7F" w:rsidRPr="00C80278">
        <w:rPr>
          <w:rFonts w:ascii="Times New Roman" w:eastAsia="仿宋_GB2312" w:hAnsi="Times New Roman"/>
          <w:color w:val="000000" w:themeColor="text1"/>
          <w:sz w:val="32"/>
          <w:szCs w:val="32"/>
        </w:rPr>
        <w:t>围绕</w:t>
      </w:r>
      <w:r w:rsidR="00F6701C" w:rsidRPr="00C80278">
        <w:rPr>
          <w:rFonts w:ascii="Times New Roman" w:eastAsia="仿宋_GB2312" w:hAnsi="Times New Roman"/>
          <w:color w:val="000000" w:themeColor="text1"/>
          <w:sz w:val="32"/>
          <w:szCs w:val="32"/>
        </w:rPr>
        <w:t>优质粮食、畜禽、茶叶、蔬菜、林果、水产等</w:t>
      </w:r>
      <w:r w:rsidR="003140A4" w:rsidRPr="00C80278">
        <w:rPr>
          <w:rFonts w:ascii="Times New Roman" w:eastAsia="仿宋_GB2312" w:hAnsi="Times New Roman"/>
          <w:color w:val="000000" w:themeColor="text1"/>
          <w:sz w:val="32"/>
          <w:szCs w:val="32"/>
        </w:rPr>
        <w:t>6</w:t>
      </w:r>
      <w:r w:rsidR="00295D7F" w:rsidRPr="00C80278">
        <w:rPr>
          <w:rFonts w:ascii="Times New Roman" w:eastAsia="仿宋_GB2312" w:hAnsi="Times New Roman"/>
          <w:color w:val="000000" w:themeColor="text1"/>
          <w:sz w:val="32"/>
          <w:szCs w:val="32"/>
        </w:rPr>
        <w:t>个优势主导产业，进一步调整优化结构，推进建设千亩连片、万亩集聚的优质农产品原料基地。</w:t>
      </w:r>
      <w:r w:rsidR="00295D7F" w:rsidRPr="00C80278">
        <w:rPr>
          <w:rFonts w:ascii="Times New Roman" w:eastAsia="仿宋_GB2312" w:hAnsi="Times New Roman"/>
          <w:b/>
          <w:color w:val="000000" w:themeColor="text1"/>
          <w:sz w:val="32"/>
          <w:szCs w:val="32"/>
        </w:rPr>
        <w:t>完成跨年度实施的规模种养基地建设项目</w:t>
      </w:r>
      <w:r w:rsidR="003140A4" w:rsidRPr="00C80278">
        <w:rPr>
          <w:rFonts w:ascii="Times New Roman" w:eastAsia="仿宋_GB2312" w:hAnsi="Times New Roman"/>
          <w:b/>
          <w:color w:val="000000" w:themeColor="text1"/>
          <w:sz w:val="32"/>
          <w:szCs w:val="32"/>
        </w:rPr>
        <w:t>。</w:t>
      </w:r>
      <w:r w:rsidR="00295D7F" w:rsidRPr="00C80278">
        <w:rPr>
          <w:rFonts w:ascii="Times New Roman" w:eastAsia="仿宋_GB2312" w:hAnsi="Times New Roman"/>
          <w:color w:val="000000" w:themeColor="text1"/>
          <w:sz w:val="32"/>
          <w:szCs w:val="32"/>
        </w:rPr>
        <w:t>对</w:t>
      </w:r>
      <w:r w:rsidR="00295D7F" w:rsidRPr="00C80278">
        <w:rPr>
          <w:rFonts w:ascii="Times New Roman" w:eastAsia="仿宋_GB2312" w:hAnsi="Times New Roman"/>
          <w:color w:val="000000" w:themeColor="text1"/>
          <w:sz w:val="32"/>
          <w:szCs w:val="32"/>
        </w:rPr>
        <w:t>2021</w:t>
      </w:r>
      <w:r w:rsidR="00295D7F" w:rsidRPr="00C80278">
        <w:rPr>
          <w:rFonts w:ascii="Times New Roman" w:eastAsia="仿宋_GB2312" w:hAnsi="Times New Roman"/>
          <w:color w:val="000000" w:themeColor="text1"/>
          <w:sz w:val="32"/>
          <w:szCs w:val="32"/>
        </w:rPr>
        <w:t>年因土地性质、缺乏投入未能开工的基地建设项目，重新选址或调整建设内容，确保任务总量不减少、工作要求不打折扣。</w:t>
      </w:r>
      <w:r w:rsidR="000C6CA1" w:rsidRPr="00C80278">
        <w:rPr>
          <w:rFonts w:ascii="Times New Roman" w:eastAsia="仿宋_GB2312" w:hAnsi="Times New Roman"/>
          <w:b/>
          <w:color w:val="000000" w:themeColor="text1"/>
          <w:sz w:val="32"/>
          <w:szCs w:val="32"/>
        </w:rPr>
        <w:t>在</w:t>
      </w:r>
      <w:r w:rsidR="00295D7F" w:rsidRPr="00C80278">
        <w:rPr>
          <w:rFonts w:ascii="Times New Roman" w:eastAsia="仿宋_GB2312" w:hAnsi="Times New Roman"/>
          <w:b/>
          <w:color w:val="000000" w:themeColor="text1"/>
          <w:sz w:val="32"/>
          <w:szCs w:val="32"/>
        </w:rPr>
        <w:t>原有规模经营基础上改造提升和扩建一批规模种养基地</w:t>
      </w:r>
      <w:r w:rsidR="000C6CA1" w:rsidRPr="00C80278">
        <w:rPr>
          <w:rFonts w:ascii="Times New Roman" w:eastAsia="仿宋_GB2312" w:hAnsi="Times New Roman"/>
          <w:b/>
          <w:color w:val="000000" w:themeColor="text1"/>
          <w:sz w:val="32"/>
          <w:szCs w:val="32"/>
        </w:rPr>
        <w:t>。</w:t>
      </w:r>
      <w:r w:rsidR="000C6CA1" w:rsidRPr="00C80278">
        <w:rPr>
          <w:rFonts w:ascii="Times New Roman" w:eastAsia="仿宋_GB2312" w:hAnsi="Times New Roman"/>
          <w:color w:val="000000" w:themeColor="text1"/>
          <w:sz w:val="32"/>
          <w:szCs w:val="32"/>
        </w:rPr>
        <w:t>2022</w:t>
      </w:r>
      <w:r w:rsidR="000C6CA1" w:rsidRPr="00C80278">
        <w:rPr>
          <w:rFonts w:ascii="Times New Roman" w:eastAsia="仿宋_GB2312" w:hAnsi="Times New Roman"/>
          <w:color w:val="000000" w:themeColor="text1"/>
          <w:sz w:val="32"/>
          <w:szCs w:val="32"/>
        </w:rPr>
        <w:t>年</w:t>
      </w:r>
      <w:r w:rsidR="00295D7F" w:rsidRPr="00C80278">
        <w:rPr>
          <w:rFonts w:ascii="Times New Roman" w:eastAsia="仿宋_GB2312" w:hAnsi="Times New Roman"/>
          <w:color w:val="000000" w:themeColor="text1"/>
          <w:sz w:val="32"/>
          <w:szCs w:val="32"/>
        </w:rPr>
        <w:t>重点发展水稻（小麦）万亩示范片</w:t>
      </w:r>
      <w:r w:rsidR="00295D7F" w:rsidRPr="00C80278">
        <w:rPr>
          <w:rFonts w:ascii="Times New Roman" w:eastAsia="仿宋_GB2312" w:hAnsi="Times New Roman"/>
          <w:color w:val="000000" w:themeColor="text1"/>
          <w:sz w:val="32"/>
          <w:szCs w:val="32"/>
        </w:rPr>
        <w:t>5</w:t>
      </w:r>
      <w:r w:rsidR="00295D7F" w:rsidRPr="00C80278">
        <w:rPr>
          <w:rFonts w:ascii="Times New Roman" w:eastAsia="仿宋_GB2312" w:hAnsi="Times New Roman"/>
          <w:color w:val="000000" w:themeColor="text1"/>
          <w:sz w:val="32"/>
          <w:szCs w:val="32"/>
        </w:rPr>
        <w:t>个，改造提升千亩连片生态茶园</w:t>
      </w:r>
      <w:r w:rsidR="00295D7F" w:rsidRPr="00C80278">
        <w:rPr>
          <w:rFonts w:ascii="Times New Roman" w:eastAsia="仿宋_GB2312" w:hAnsi="Times New Roman"/>
          <w:color w:val="000000" w:themeColor="text1"/>
          <w:sz w:val="32"/>
          <w:szCs w:val="32"/>
        </w:rPr>
        <w:t>3</w:t>
      </w:r>
      <w:r w:rsidR="00295D7F" w:rsidRPr="00C80278">
        <w:rPr>
          <w:rFonts w:ascii="Times New Roman" w:eastAsia="仿宋_GB2312" w:hAnsi="Times New Roman"/>
          <w:color w:val="000000" w:themeColor="text1"/>
          <w:sz w:val="32"/>
          <w:szCs w:val="32"/>
        </w:rPr>
        <w:t>个，</w:t>
      </w:r>
      <w:proofErr w:type="gramStart"/>
      <w:r w:rsidR="00295D7F" w:rsidRPr="00C80278">
        <w:rPr>
          <w:rFonts w:ascii="Times New Roman" w:eastAsia="仿宋_GB2312" w:hAnsi="Times New Roman"/>
          <w:color w:val="000000" w:themeColor="text1"/>
          <w:sz w:val="32"/>
          <w:szCs w:val="32"/>
        </w:rPr>
        <w:t>稻虾综合</w:t>
      </w:r>
      <w:proofErr w:type="gramEnd"/>
      <w:r w:rsidR="00295D7F" w:rsidRPr="00C80278">
        <w:rPr>
          <w:rFonts w:ascii="Times New Roman" w:eastAsia="仿宋_GB2312" w:hAnsi="Times New Roman"/>
          <w:color w:val="000000" w:themeColor="text1"/>
          <w:sz w:val="32"/>
          <w:szCs w:val="32"/>
        </w:rPr>
        <w:t>种养万亩连片基地发展至</w:t>
      </w:r>
      <w:r w:rsidR="00295D7F" w:rsidRPr="00C80278">
        <w:rPr>
          <w:rFonts w:ascii="Times New Roman" w:eastAsia="仿宋_GB2312" w:hAnsi="Times New Roman"/>
          <w:color w:val="000000" w:themeColor="text1"/>
          <w:sz w:val="32"/>
          <w:szCs w:val="32"/>
        </w:rPr>
        <w:t>2</w:t>
      </w:r>
      <w:r w:rsidR="00295D7F" w:rsidRPr="00C80278">
        <w:rPr>
          <w:rFonts w:ascii="Times New Roman" w:eastAsia="仿宋_GB2312" w:hAnsi="Times New Roman"/>
          <w:color w:val="000000" w:themeColor="text1"/>
          <w:sz w:val="32"/>
          <w:szCs w:val="32"/>
        </w:rPr>
        <w:t>个，蔬菜种植面积发展至</w:t>
      </w:r>
      <w:r w:rsidR="00295D7F" w:rsidRPr="00C80278">
        <w:rPr>
          <w:rFonts w:ascii="Times New Roman" w:eastAsia="仿宋_GB2312" w:hAnsi="Times New Roman"/>
          <w:color w:val="000000" w:themeColor="text1"/>
          <w:sz w:val="32"/>
          <w:szCs w:val="32"/>
        </w:rPr>
        <w:t>3</w:t>
      </w:r>
      <w:r w:rsidR="001C7660" w:rsidRPr="00C80278">
        <w:rPr>
          <w:rFonts w:ascii="Times New Roman" w:eastAsia="仿宋_GB2312" w:hAnsi="Times New Roman"/>
          <w:color w:val="000000" w:themeColor="text1"/>
          <w:sz w:val="32"/>
          <w:szCs w:val="32"/>
        </w:rPr>
        <w:t>5</w:t>
      </w:r>
      <w:r w:rsidR="00295D7F" w:rsidRPr="00C80278">
        <w:rPr>
          <w:rFonts w:ascii="Times New Roman" w:eastAsia="仿宋_GB2312" w:hAnsi="Times New Roman"/>
          <w:color w:val="000000" w:themeColor="text1"/>
          <w:sz w:val="32"/>
          <w:szCs w:val="32"/>
        </w:rPr>
        <w:t>万亩，水果种植面积发展至</w:t>
      </w:r>
      <w:r w:rsidRPr="00C80278">
        <w:rPr>
          <w:rFonts w:ascii="Times New Roman" w:eastAsia="仿宋_GB2312" w:hAnsi="Times New Roman"/>
          <w:color w:val="000000" w:themeColor="text1"/>
          <w:sz w:val="32"/>
          <w:szCs w:val="32"/>
        </w:rPr>
        <w:t>9.2</w:t>
      </w:r>
      <w:r w:rsidR="00295D7F" w:rsidRPr="00C80278">
        <w:rPr>
          <w:rFonts w:ascii="Times New Roman" w:eastAsia="仿宋_GB2312" w:hAnsi="Times New Roman"/>
          <w:color w:val="000000" w:themeColor="text1"/>
          <w:sz w:val="32"/>
          <w:szCs w:val="32"/>
        </w:rPr>
        <w:t>万亩，实现生猪饲养量</w:t>
      </w:r>
      <w:r w:rsidR="00295D7F" w:rsidRPr="00C80278">
        <w:rPr>
          <w:rFonts w:ascii="Times New Roman" w:eastAsia="仿宋_GB2312" w:hAnsi="Times New Roman"/>
          <w:color w:val="000000" w:themeColor="text1"/>
          <w:sz w:val="32"/>
          <w:szCs w:val="32"/>
        </w:rPr>
        <w:t>85</w:t>
      </w:r>
      <w:r w:rsidR="00295D7F" w:rsidRPr="00C80278">
        <w:rPr>
          <w:rFonts w:ascii="Times New Roman" w:eastAsia="仿宋_GB2312" w:hAnsi="Times New Roman"/>
          <w:color w:val="000000" w:themeColor="text1"/>
          <w:sz w:val="32"/>
          <w:szCs w:val="32"/>
        </w:rPr>
        <w:t>万头，皖西白鹅饲养量</w:t>
      </w:r>
      <w:r w:rsidR="00295D7F" w:rsidRPr="00C80278">
        <w:rPr>
          <w:rFonts w:ascii="Times New Roman" w:eastAsia="仿宋_GB2312" w:hAnsi="Times New Roman"/>
          <w:color w:val="000000" w:themeColor="text1"/>
          <w:sz w:val="32"/>
          <w:szCs w:val="32"/>
        </w:rPr>
        <w:t>3</w:t>
      </w:r>
      <w:r w:rsidR="001C7660" w:rsidRPr="00C80278">
        <w:rPr>
          <w:rFonts w:ascii="Times New Roman" w:eastAsia="仿宋_GB2312" w:hAnsi="Times New Roman"/>
          <w:color w:val="000000" w:themeColor="text1"/>
          <w:sz w:val="32"/>
          <w:szCs w:val="32"/>
        </w:rPr>
        <w:t>6</w:t>
      </w:r>
      <w:r w:rsidR="000C6CA1" w:rsidRPr="00C80278">
        <w:rPr>
          <w:rFonts w:ascii="Times New Roman" w:eastAsia="仿宋_GB2312" w:hAnsi="Times New Roman"/>
          <w:color w:val="000000" w:themeColor="text1"/>
          <w:sz w:val="32"/>
          <w:szCs w:val="32"/>
        </w:rPr>
        <w:t>0</w:t>
      </w:r>
      <w:r w:rsidR="00295D7F" w:rsidRPr="00C80278">
        <w:rPr>
          <w:rFonts w:ascii="Times New Roman" w:eastAsia="仿宋_GB2312" w:hAnsi="Times New Roman"/>
          <w:color w:val="000000" w:themeColor="text1"/>
          <w:sz w:val="32"/>
          <w:szCs w:val="32"/>
        </w:rPr>
        <w:t>万只，麻黄鸡饲养量</w:t>
      </w:r>
      <w:r w:rsidR="00295D7F" w:rsidRPr="00C80278">
        <w:rPr>
          <w:rFonts w:ascii="Times New Roman" w:eastAsia="仿宋_GB2312" w:hAnsi="Times New Roman"/>
          <w:color w:val="000000" w:themeColor="text1"/>
          <w:sz w:val="32"/>
          <w:szCs w:val="32"/>
        </w:rPr>
        <w:t>1000</w:t>
      </w:r>
      <w:r w:rsidR="00295D7F" w:rsidRPr="00C80278">
        <w:rPr>
          <w:rFonts w:ascii="Times New Roman" w:eastAsia="仿宋_GB2312" w:hAnsi="Times New Roman"/>
          <w:color w:val="000000" w:themeColor="text1"/>
          <w:sz w:val="32"/>
          <w:szCs w:val="32"/>
        </w:rPr>
        <w:t>万</w:t>
      </w:r>
      <w:r w:rsidR="00295D7F" w:rsidRPr="00C80278">
        <w:rPr>
          <w:rFonts w:ascii="Times New Roman" w:eastAsia="仿宋_GB2312" w:hAnsi="Times New Roman"/>
          <w:color w:val="000000" w:themeColor="text1"/>
          <w:sz w:val="32"/>
          <w:szCs w:val="32"/>
        </w:rPr>
        <w:lastRenderedPageBreak/>
        <w:t>只</w:t>
      </w:r>
      <w:r w:rsidR="000C6CA1"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b/>
          <w:color w:val="000000" w:themeColor="text1"/>
          <w:sz w:val="32"/>
          <w:szCs w:val="32"/>
        </w:rPr>
        <w:t>加快新建一批规模种养基地</w:t>
      </w:r>
      <w:r w:rsidR="000C6CA1" w:rsidRPr="00C80278">
        <w:rPr>
          <w:rFonts w:ascii="Times New Roman" w:eastAsia="仿宋_GB2312" w:hAnsi="Times New Roman"/>
          <w:b/>
          <w:color w:val="000000" w:themeColor="text1"/>
          <w:sz w:val="32"/>
          <w:szCs w:val="32"/>
        </w:rPr>
        <w:t>。</w:t>
      </w:r>
      <w:r w:rsidR="00295D7F" w:rsidRPr="00C80278">
        <w:rPr>
          <w:rFonts w:ascii="Times New Roman" w:eastAsia="仿宋_GB2312" w:hAnsi="Times New Roman"/>
          <w:color w:val="000000" w:themeColor="text1"/>
          <w:sz w:val="32"/>
          <w:szCs w:val="32"/>
        </w:rPr>
        <w:t>2022</w:t>
      </w:r>
      <w:r w:rsidR="00295D7F" w:rsidRPr="00C80278">
        <w:rPr>
          <w:rFonts w:ascii="Times New Roman" w:eastAsia="仿宋_GB2312" w:hAnsi="Times New Roman"/>
          <w:color w:val="000000" w:themeColor="text1"/>
          <w:sz w:val="32"/>
          <w:szCs w:val="32"/>
        </w:rPr>
        <w:t>年新增万亩连片油茶基地</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个，新增标准化茶园</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个，新增千亩连片蔬菜示范区</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个、蔬菜</w:t>
      </w:r>
      <w:proofErr w:type="gramStart"/>
      <w:r w:rsidR="00295D7F" w:rsidRPr="00C80278">
        <w:rPr>
          <w:rFonts w:ascii="Times New Roman" w:eastAsia="仿宋_GB2312" w:hAnsi="Times New Roman"/>
          <w:color w:val="000000" w:themeColor="text1"/>
          <w:sz w:val="32"/>
          <w:szCs w:val="32"/>
        </w:rPr>
        <w:t>标准园</w:t>
      </w:r>
      <w:proofErr w:type="gramEnd"/>
      <w:r w:rsidR="00295D7F" w:rsidRPr="00C80278">
        <w:rPr>
          <w:rFonts w:ascii="Times New Roman" w:eastAsia="仿宋_GB2312" w:hAnsi="Times New Roman"/>
          <w:color w:val="000000" w:themeColor="text1"/>
          <w:sz w:val="32"/>
          <w:szCs w:val="32"/>
        </w:rPr>
        <w:t>3</w:t>
      </w:r>
      <w:r w:rsidR="00295D7F" w:rsidRPr="00C80278">
        <w:rPr>
          <w:rFonts w:ascii="Times New Roman" w:eastAsia="仿宋_GB2312" w:hAnsi="Times New Roman"/>
          <w:color w:val="000000" w:themeColor="text1"/>
          <w:sz w:val="32"/>
          <w:szCs w:val="32"/>
        </w:rPr>
        <w:t>个，新建生猪大型规模养殖场</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个，新</w:t>
      </w:r>
      <w:r w:rsidR="00F528F1" w:rsidRPr="00C80278">
        <w:rPr>
          <w:rFonts w:ascii="Times New Roman" w:eastAsia="仿宋_GB2312" w:hAnsi="Times New Roman"/>
          <w:color w:val="000000" w:themeColor="text1"/>
          <w:sz w:val="32"/>
          <w:szCs w:val="32"/>
        </w:rPr>
        <w:t>创建</w:t>
      </w:r>
      <w:r w:rsidR="00295D7F" w:rsidRPr="00C80278">
        <w:rPr>
          <w:rFonts w:ascii="Times New Roman" w:eastAsia="仿宋_GB2312" w:hAnsi="Times New Roman"/>
          <w:color w:val="000000" w:themeColor="text1"/>
          <w:sz w:val="32"/>
          <w:szCs w:val="32"/>
        </w:rPr>
        <w:t>畜禽养殖标准化示范场</w:t>
      </w:r>
      <w:r w:rsidR="00295D7F" w:rsidRPr="00C80278">
        <w:rPr>
          <w:rFonts w:ascii="Times New Roman" w:eastAsia="仿宋_GB2312" w:hAnsi="Times New Roman"/>
          <w:color w:val="000000" w:themeColor="text1"/>
          <w:sz w:val="32"/>
          <w:szCs w:val="32"/>
        </w:rPr>
        <w:t>4</w:t>
      </w:r>
      <w:r w:rsidR="00295D7F" w:rsidRPr="00C80278">
        <w:rPr>
          <w:rFonts w:ascii="Times New Roman" w:eastAsia="仿宋_GB2312" w:hAnsi="Times New Roman"/>
          <w:color w:val="000000" w:themeColor="text1"/>
          <w:sz w:val="32"/>
          <w:szCs w:val="32"/>
        </w:rPr>
        <w:t>个。</w:t>
      </w:r>
    </w:p>
    <w:p w:rsidR="00295D7F" w:rsidRPr="00C80278" w:rsidRDefault="00A835F8"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（三）</w:t>
      </w:r>
      <w:r w:rsidR="001C7660" w:rsidRPr="00C80278">
        <w:rPr>
          <w:rFonts w:ascii="Times New Roman" w:eastAsia="楷体_GB2312" w:hAnsi="Times New Roman"/>
          <w:b/>
          <w:color w:val="000000" w:themeColor="text1"/>
          <w:sz w:val="32"/>
          <w:szCs w:val="32"/>
        </w:rPr>
        <w:t>进一步推进</w:t>
      </w:r>
      <w:r w:rsidR="00295D7F" w:rsidRPr="00C80278">
        <w:rPr>
          <w:rFonts w:ascii="Times New Roman" w:eastAsia="楷体_GB2312" w:hAnsi="Times New Roman"/>
          <w:b/>
          <w:color w:val="000000" w:themeColor="text1"/>
          <w:sz w:val="32"/>
          <w:szCs w:val="32"/>
        </w:rPr>
        <w:t>绿色食品加工产业园</w:t>
      </w:r>
      <w:r w:rsidR="00A2056A" w:rsidRPr="00C80278">
        <w:rPr>
          <w:rFonts w:ascii="Times New Roman" w:eastAsia="楷体_GB2312" w:hAnsi="Times New Roman"/>
          <w:b/>
          <w:color w:val="000000" w:themeColor="text1"/>
          <w:sz w:val="32"/>
          <w:szCs w:val="32"/>
        </w:rPr>
        <w:t>提档</w:t>
      </w:r>
      <w:r w:rsidR="00295D7F" w:rsidRPr="00C80278">
        <w:rPr>
          <w:rFonts w:ascii="Times New Roman" w:eastAsia="楷体_GB2312" w:hAnsi="Times New Roman"/>
          <w:b/>
          <w:color w:val="000000" w:themeColor="text1"/>
          <w:sz w:val="32"/>
          <w:szCs w:val="32"/>
        </w:rPr>
        <w:t>提升行动。</w:t>
      </w:r>
      <w:r w:rsidR="00295D7F" w:rsidRPr="00C80278">
        <w:rPr>
          <w:rFonts w:ascii="Times New Roman" w:eastAsia="仿宋_GB2312" w:hAnsi="Times New Roman"/>
          <w:color w:val="000000" w:themeColor="text1"/>
          <w:sz w:val="32"/>
          <w:szCs w:val="32"/>
        </w:rPr>
        <w:t>加快</w:t>
      </w:r>
      <w:r w:rsidR="000958CD" w:rsidRPr="00C80278">
        <w:rPr>
          <w:rFonts w:ascii="Times New Roman" w:eastAsia="仿宋_GB2312" w:hAnsi="Times New Roman"/>
          <w:color w:val="000000" w:themeColor="text1"/>
          <w:sz w:val="32"/>
          <w:szCs w:val="32"/>
        </w:rPr>
        <w:t>固镇</w:t>
      </w:r>
      <w:r w:rsidR="00295D7F" w:rsidRPr="00C80278">
        <w:rPr>
          <w:rFonts w:ascii="Times New Roman" w:eastAsia="仿宋_GB2312" w:hAnsi="Times New Roman"/>
          <w:color w:val="000000" w:themeColor="text1"/>
          <w:sz w:val="32"/>
          <w:szCs w:val="32"/>
        </w:rPr>
        <w:t>绿色食品加工产业园转型升级步伐</w:t>
      </w:r>
      <w:r w:rsidR="000958CD" w:rsidRPr="00C80278">
        <w:rPr>
          <w:rFonts w:ascii="Times New Roman" w:eastAsia="仿宋_GB2312" w:hAnsi="Times New Roman"/>
          <w:color w:val="000000" w:themeColor="text1"/>
          <w:sz w:val="32"/>
          <w:szCs w:val="32"/>
        </w:rPr>
        <w:t>。</w:t>
      </w:r>
      <w:r w:rsidR="00532ABA" w:rsidRPr="00C80278">
        <w:rPr>
          <w:rFonts w:ascii="Times New Roman" w:eastAsia="仿宋_GB2312" w:hAnsi="Times New Roman"/>
          <w:b/>
          <w:color w:val="000000" w:themeColor="text1"/>
          <w:sz w:val="32"/>
          <w:szCs w:val="32"/>
        </w:rPr>
        <w:t>具体</w:t>
      </w:r>
      <w:r w:rsidR="000958CD" w:rsidRPr="00C80278">
        <w:rPr>
          <w:rFonts w:ascii="Times New Roman" w:eastAsia="仿宋_GB2312" w:hAnsi="Times New Roman"/>
          <w:b/>
          <w:color w:val="000000" w:themeColor="text1"/>
          <w:sz w:val="32"/>
          <w:szCs w:val="32"/>
        </w:rPr>
        <w:t>目标任务：</w:t>
      </w:r>
      <w:r w:rsidR="005A0484" w:rsidRPr="00C80278">
        <w:rPr>
          <w:rFonts w:ascii="Times New Roman" w:eastAsia="仿宋_GB2312" w:hAnsi="Times New Roman"/>
          <w:color w:val="000000" w:themeColor="text1"/>
          <w:sz w:val="32"/>
          <w:szCs w:val="32"/>
        </w:rPr>
        <w:t>围绕皖西白鹅屠宰、羽绒羽毛深加工进一步优化园区功能布局，</w:t>
      </w:r>
      <w:r w:rsidR="002C0F43" w:rsidRPr="00C80278">
        <w:rPr>
          <w:rFonts w:ascii="Times New Roman" w:eastAsia="仿宋_GB2312" w:hAnsi="Times New Roman"/>
          <w:color w:val="000000" w:themeColor="text1"/>
          <w:sz w:val="32"/>
          <w:szCs w:val="32"/>
        </w:rPr>
        <w:t>加大基础设施建设，支持企业技改扩产，</w:t>
      </w:r>
      <w:r w:rsidR="00295D7F" w:rsidRPr="00C80278">
        <w:rPr>
          <w:rFonts w:ascii="Times New Roman" w:eastAsia="仿宋_GB2312" w:hAnsi="Times New Roman"/>
          <w:color w:val="000000" w:themeColor="text1"/>
          <w:sz w:val="32"/>
          <w:szCs w:val="32"/>
        </w:rPr>
        <w:t>提升软硬件建设水平，促进已落地项目</w:t>
      </w:r>
      <w:proofErr w:type="gramStart"/>
      <w:r w:rsidR="00295D7F" w:rsidRPr="00C80278">
        <w:rPr>
          <w:rFonts w:ascii="Times New Roman" w:eastAsia="仿宋_GB2312" w:hAnsi="Times New Roman"/>
          <w:color w:val="000000" w:themeColor="text1"/>
          <w:sz w:val="32"/>
          <w:szCs w:val="32"/>
        </w:rPr>
        <w:t>早建成</w:t>
      </w:r>
      <w:proofErr w:type="gramEnd"/>
      <w:r w:rsidR="00295D7F" w:rsidRPr="00C80278">
        <w:rPr>
          <w:rFonts w:ascii="Times New Roman" w:eastAsia="仿宋_GB2312" w:hAnsi="Times New Roman"/>
          <w:color w:val="000000" w:themeColor="text1"/>
          <w:sz w:val="32"/>
          <w:szCs w:val="32"/>
        </w:rPr>
        <w:t>投产，实现食品加工业产值</w:t>
      </w:r>
      <w:r w:rsidR="00295D7F" w:rsidRPr="00C80278">
        <w:rPr>
          <w:rFonts w:ascii="Times New Roman" w:eastAsia="仿宋_GB2312" w:hAnsi="Times New Roman"/>
          <w:color w:val="000000" w:themeColor="text1"/>
          <w:sz w:val="32"/>
          <w:szCs w:val="32"/>
        </w:rPr>
        <w:t>30</w:t>
      </w:r>
      <w:r w:rsidR="00295D7F" w:rsidRPr="00C80278">
        <w:rPr>
          <w:rFonts w:ascii="Times New Roman" w:eastAsia="仿宋_GB2312" w:hAnsi="Times New Roman"/>
          <w:color w:val="000000" w:themeColor="text1"/>
          <w:sz w:val="32"/>
          <w:szCs w:val="32"/>
        </w:rPr>
        <w:t>亿元。</w:t>
      </w:r>
      <w:r w:rsidR="00295D7F" w:rsidRPr="00C80278">
        <w:rPr>
          <w:rFonts w:ascii="Times New Roman" w:eastAsia="仿宋_GB2312" w:hAnsi="Times New Roman"/>
          <w:b/>
          <w:color w:val="000000" w:themeColor="text1"/>
          <w:sz w:val="32"/>
          <w:szCs w:val="32"/>
        </w:rPr>
        <w:t>招引入驻主体</w:t>
      </w:r>
      <w:r w:rsidR="000958CD" w:rsidRPr="00C80278">
        <w:rPr>
          <w:rFonts w:ascii="Times New Roman" w:eastAsia="仿宋_GB2312" w:hAnsi="Times New Roman"/>
          <w:b/>
          <w:color w:val="000000" w:themeColor="text1"/>
          <w:sz w:val="32"/>
          <w:szCs w:val="32"/>
        </w:rPr>
        <w:t>：</w:t>
      </w:r>
      <w:r w:rsidR="00295D7F" w:rsidRPr="00C80278">
        <w:rPr>
          <w:rFonts w:ascii="Times New Roman" w:eastAsia="仿宋_GB2312" w:hAnsi="Times New Roman"/>
          <w:color w:val="000000" w:themeColor="text1"/>
          <w:sz w:val="32"/>
          <w:szCs w:val="32"/>
        </w:rPr>
        <w:t>新入驻农产品加工企业</w:t>
      </w:r>
      <w:r w:rsidR="00295D7F" w:rsidRPr="00C80278">
        <w:rPr>
          <w:rFonts w:ascii="Times New Roman" w:eastAsia="仿宋_GB2312" w:hAnsi="Times New Roman"/>
          <w:color w:val="000000" w:themeColor="text1"/>
          <w:sz w:val="32"/>
          <w:szCs w:val="32"/>
        </w:rPr>
        <w:t>5</w:t>
      </w:r>
      <w:r w:rsidR="00295D7F" w:rsidRPr="00C80278">
        <w:rPr>
          <w:rFonts w:ascii="Times New Roman" w:eastAsia="仿宋_GB2312" w:hAnsi="Times New Roman"/>
          <w:color w:val="000000" w:themeColor="text1"/>
          <w:sz w:val="32"/>
          <w:szCs w:val="32"/>
        </w:rPr>
        <w:t>家左右，新投资亿元以上项目不少于</w:t>
      </w:r>
      <w:r w:rsidR="00295D7F" w:rsidRPr="00C80278">
        <w:rPr>
          <w:rFonts w:ascii="Times New Roman" w:eastAsia="仿宋_GB2312" w:hAnsi="Times New Roman"/>
          <w:color w:val="000000" w:themeColor="text1"/>
          <w:sz w:val="32"/>
          <w:szCs w:val="32"/>
        </w:rPr>
        <w:t>3</w:t>
      </w:r>
      <w:r w:rsidR="00295D7F" w:rsidRPr="00C80278">
        <w:rPr>
          <w:rFonts w:ascii="Times New Roman" w:eastAsia="仿宋_GB2312" w:hAnsi="Times New Roman"/>
          <w:color w:val="000000" w:themeColor="text1"/>
          <w:sz w:val="32"/>
          <w:szCs w:val="32"/>
        </w:rPr>
        <w:t>个，吸纳涉农整合资金和社会资本不少于</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亿元</w:t>
      </w:r>
      <w:r w:rsidR="000958CD" w:rsidRPr="00C80278">
        <w:rPr>
          <w:rFonts w:ascii="Times New Roman" w:eastAsia="仿宋_GB2312" w:hAnsi="Times New Roman"/>
          <w:color w:val="000000" w:themeColor="text1"/>
          <w:sz w:val="32"/>
          <w:szCs w:val="32"/>
        </w:rPr>
        <w:t>；</w:t>
      </w:r>
      <w:r w:rsidR="00295D7F" w:rsidRPr="00C80278">
        <w:rPr>
          <w:rFonts w:ascii="Times New Roman" w:eastAsia="仿宋_GB2312" w:hAnsi="Times New Roman"/>
          <w:color w:val="000000" w:themeColor="text1"/>
          <w:sz w:val="32"/>
          <w:szCs w:val="32"/>
        </w:rPr>
        <w:t>有效承接合肥经济圈和沪苏浙地区产业转移，</w:t>
      </w:r>
      <w:r w:rsidR="000958CD" w:rsidRPr="00C80278">
        <w:rPr>
          <w:rFonts w:ascii="Times New Roman" w:eastAsia="仿宋_GB2312" w:hAnsi="Times New Roman"/>
          <w:color w:val="000000" w:themeColor="text1"/>
          <w:sz w:val="32"/>
          <w:szCs w:val="32"/>
        </w:rPr>
        <w:t>推动</w:t>
      </w:r>
      <w:r w:rsidR="00295D7F" w:rsidRPr="00C80278">
        <w:rPr>
          <w:rFonts w:ascii="Times New Roman" w:eastAsia="仿宋_GB2312" w:hAnsi="Times New Roman"/>
          <w:color w:val="000000" w:themeColor="text1"/>
          <w:sz w:val="32"/>
          <w:szCs w:val="32"/>
        </w:rPr>
        <w:t>粮油、白鹅及羽绒、小龙虾、休闲食品等领域精深加工项目签约落户园区。</w:t>
      </w:r>
      <w:r w:rsidR="00295D7F" w:rsidRPr="00C80278">
        <w:rPr>
          <w:rFonts w:ascii="Times New Roman" w:eastAsia="仿宋_GB2312" w:hAnsi="Times New Roman"/>
          <w:b/>
          <w:color w:val="000000" w:themeColor="text1"/>
          <w:sz w:val="32"/>
          <w:szCs w:val="32"/>
        </w:rPr>
        <w:t>提高服务质量</w:t>
      </w:r>
      <w:r w:rsidR="00532ABA" w:rsidRPr="00C80278">
        <w:rPr>
          <w:rFonts w:ascii="Times New Roman" w:eastAsia="仿宋_GB2312" w:hAnsi="Times New Roman"/>
          <w:b/>
          <w:color w:val="000000" w:themeColor="text1"/>
          <w:sz w:val="32"/>
          <w:szCs w:val="32"/>
        </w:rPr>
        <w:t>：</w:t>
      </w:r>
      <w:r w:rsidR="00295D7F" w:rsidRPr="00C80278">
        <w:rPr>
          <w:rFonts w:ascii="Times New Roman" w:eastAsia="仿宋_GB2312" w:hAnsi="Times New Roman"/>
          <w:color w:val="000000" w:themeColor="text1"/>
          <w:sz w:val="32"/>
          <w:szCs w:val="32"/>
        </w:rPr>
        <w:t>对</w:t>
      </w:r>
      <w:r w:rsidR="00EA5BC9" w:rsidRPr="00C80278">
        <w:rPr>
          <w:rFonts w:ascii="Times New Roman" w:eastAsia="仿宋_GB2312" w:hAnsi="Times New Roman"/>
          <w:color w:val="000000" w:themeColor="text1"/>
          <w:sz w:val="32"/>
          <w:szCs w:val="32"/>
        </w:rPr>
        <w:t>4</w:t>
      </w:r>
      <w:r w:rsidR="00A2056A" w:rsidRPr="00C80278">
        <w:rPr>
          <w:rFonts w:ascii="Times New Roman" w:eastAsia="仿宋_GB2312" w:hAnsi="Times New Roman"/>
          <w:color w:val="000000" w:themeColor="text1"/>
          <w:sz w:val="32"/>
          <w:szCs w:val="32"/>
        </w:rPr>
        <w:t>8</w:t>
      </w:r>
      <w:r w:rsidR="00295D7F" w:rsidRPr="00C80278">
        <w:rPr>
          <w:rFonts w:ascii="Times New Roman" w:eastAsia="仿宋_GB2312" w:hAnsi="Times New Roman"/>
          <w:color w:val="000000" w:themeColor="text1"/>
          <w:sz w:val="32"/>
          <w:szCs w:val="32"/>
        </w:rPr>
        <w:t>家规上农产品加工企业加强统计监测和动态评估，建立完善跟踪服务和帮办联络机制。支持龙头企业开展技改扩建和智能化装备引进应用，帮助企业</w:t>
      </w:r>
      <w:r w:rsidR="00EA5BC9" w:rsidRPr="00C80278">
        <w:rPr>
          <w:rFonts w:ascii="Times New Roman" w:eastAsia="仿宋_GB2312" w:hAnsi="Times New Roman"/>
          <w:color w:val="000000" w:themeColor="text1"/>
          <w:sz w:val="32"/>
          <w:szCs w:val="32"/>
        </w:rPr>
        <w:t>解决</w:t>
      </w:r>
      <w:r w:rsidR="00295D7F" w:rsidRPr="00C80278">
        <w:rPr>
          <w:rFonts w:ascii="Times New Roman" w:eastAsia="仿宋_GB2312" w:hAnsi="Times New Roman"/>
          <w:color w:val="000000" w:themeColor="text1"/>
          <w:sz w:val="32"/>
          <w:szCs w:val="32"/>
        </w:rPr>
        <w:t>生产经营中遇到</w:t>
      </w:r>
      <w:r w:rsidR="00DB5E0E" w:rsidRPr="00C80278">
        <w:rPr>
          <w:rFonts w:ascii="Times New Roman" w:eastAsia="仿宋_GB2312" w:hAnsi="Times New Roman"/>
          <w:color w:val="000000" w:themeColor="text1"/>
          <w:sz w:val="32"/>
          <w:szCs w:val="32"/>
        </w:rPr>
        <w:t>的</w:t>
      </w:r>
      <w:r w:rsidR="00295D7F" w:rsidRPr="00C80278">
        <w:rPr>
          <w:rFonts w:ascii="Times New Roman" w:eastAsia="仿宋_GB2312" w:hAnsi="Times New Roman"/>
          <w:color w:val="000000" w:themeColor="text1"/>
          <w:sz w:val="32"/>
          <w:szCs w:val="32"/>
        </w:rPr>
        <w:t>用地、环评、融资等实际困难。</w:t>
      </w:r>
    </w:p>
    <w:p w:rsidR="0014296D" w:rsidRPr="00C80278" w:rsidRDefault="00A835F8" w:rsidP="00375DAC">
      <w:pPr>
        <w:spacing w:line="600" w:lineRule="exact"/>
        <w:ind w:firstLineChars="200" w:firstLine="643"/>
        <w:rPr>
          <w:rFonts w:ascii="Times New Roman" w:eastAsia="仿宋_GB2312" w:hAnsi="Times New Roman"/>
          <w:color w:val="000000" w:themeColor="text1"/>
          <w:kern w:val="0"/>
          <w:sz w:val="32"/>
          <w:szCs w:val="32"/>
        </w:rPr>
      </w:pPr>
      <w:r w:rsidRPr="00C80278">
        <w:rPr>
          <w:rFonts w:ascii="Times New Roman" w:eastAsia="楷体_GB2312" w:hAnsi="Times New Roman"/>
          <w:b/>
          <w:color w:val="000000" w:themeColor="text1"/>
          <w:sz w:val="32"/>
          <w:szCs w:val="32"/>
        </w:rPr>
        <w:t>（四）</w:t>
      </w:r>
      <w:r w:rsidR="001C7660" w:rsidRPr="00C80278">
        <w:rPr>
          <w:rFonts w:ascii="Times New Roman" w:eastAsia="楷体_GB2312" w:hAnsi="Times New Roman"/>
          <w:b/>
          <w:color w:val="000000" w:themeColor="text1"/>
          <w:sz w:val="32"/>
          <w:szCs w:val="32"/>
        </w:rPr>
        <w:t>进一步推进</w:t>
      </w:r>
      <w:r w:rsidR="00295D7F" w:rsidRPr="00C80278">
        <w:rPr>
          <w:rFonts w:ascii="Times New Roman" w:eastAsia="楷体_GB2312" w:hAnsi="Times New Roman"/>
          <w:b/>
          <w:color w:val="000000" w:themeColor="text1"/>
          <w:sz w:val="32"/>
          <w:szCs w:val="32"/>
        </w:rPr>
        <w:t>骨干龙头企业培育提升行动。</w:t>
      </w:r>
      <w:r w:rsidR="0014296D" w:rsidRPr="00C80278">
        <w:rPr>
          <w:rFonts w:ascii="Times New Roman" w:eastAsia="仿宋_GB2312" w:hAnsi="仿宋_GB2312"/>
          <w:color w:val="000000" w:themeColor="text1"/>
          <w:kern w:val="0"/>
          <w:sz w:val="32"/>
          <w:szCs w:val="32"/>
        </w:rPr>
        <w:t>构建龙头企业引领、骨干企业支撑、中小企业跟进的发展新格局。</w:t>
      </w:r>
      <w:r w:rsidR="0014296D" w:rsidRPr="00C80278">
        <w:rPr>
          <w:rFonts w:ascii="Times New Roman" w:eastAsia="仿宋_GB2312" w:hAnsi="仿宋_GB2312"/>
          <w:b/>
          <w:bCs/>
          <w:color w:val="000000" w:themeColor="text1"/>
          <w:kern w:val="0"/>
          <w:sz w:val="32"/>
          <w:szCs w:val="32"/>
        </w:rPr>
        <w:t>推动现代农业综合体建设。</w:t>
      </w:r>
      <w:r w:rsidR="00A2056A" w:rsidRPr="00C80278">
        <w:rPr>
          <w:rFonts w:ascii="Times New Roman" w:eastAsia="仿宋_GB2312" w:hAnsi="仿宋_GB2312"/>
          <w:color w:val="000000" w:themeColor="text1"/>
          <w:kern w:val="0"/>
          <w:sz w:val="32"/>
          <w:szCs w:val="32"/>
        </w:rPr>
        <w:t>持续做大做强</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汉妆美谷</w:t>
      </w:r>
      <w:r w:rsidR="0014296D" w:rsidRPr="00C80278">
        <w:rPr>
          <w:rFonts w:ascii="Times New Roman" w:eastAsia="仿宋_GB2312" w:hAnsi="Times New Roman"/>
          <w:color w:val="000000" w:themeColor="text1"/>
          <w:kern w:val="0"/>
          <w:sz w:val="32"/>
          <w:szCs w:val="32"/>
        </w:rPr>
        <w:t>”</w:t>
      </w:r>
      <w:r w:rsidR="00A2056A" w:rsidRPr="00C80278">
        <w:rPr>
          <w:rFonts w:ascii="Times New Roman" w:eastAsia="仿宋_GB2312" w:hAnsi="仿宋_GB2312"/>
          <w:color w:val="000000" w:themeColor="text1"/>
          <w:kern w:val="0"/>
          <w:sz w:val="32"/>
          <w:szCs w:val="32"/>
        </w:rPr>
        <w:t>品牌，</w:t>
      </w:r>
      <w:r w:rsidR="0014296D" w:rsidRPr="00C80278">
        <w:rPr>
          <w:rFonts w:ascii="Times New Roman" w:eastAsia="仿宋_GB2312" w:hAnsi="仿宋_GB2312"/>
          <w:color w:val="000000" w:themeColor="text1"/>
          <w:kern w:val="0"/>
          <w:sz w:val="32"/>
          <w:szCs w:val="32"/>
        </w:rPr>
        <w:t>围绕中国</w:t>
      </w:r>
      <w:proofErr w:type="gramStart"/>
      <w:r w:rsidR="0014296D" w:rsidRPr="00C80278">
        <w:rPr>
          <w:rFonts w:ascii="Times New Roman" w:eastAsia="仿宋_GB2312" w:hAnsi="仿宋_GB2312"/>
          <w:color w:val="000000" w:themeColor="text1"/>
          <w:kern w:val="0"/>
          <w:sz w:val="32"/>
          <w:szCs w:val="32"/>
        </w:rPr>
        <w:t>汉妆健康</w:t>
      </w:r>
      <w:proofErr w:type="gramEnd"/>
      <w:r w:rsidR="0014296D" w:rsidRPr="00C80278">
        <w:rPr>
          <w:rFonts w:ascii="Times New Roman" w:eastAsia="仿宋_GB2312" w:hAnsi="仿宋_GB2312"/>
          <w:color w:val="000000" w:themeColor="text1"/>
          <w:kern w:val="0"/>
          <w:sz w:val="32"/>
          <w:szCs w:val="32"/>
        </w:rPr>
        <w:t>养颜产业定位及发展目标，构建标准化种植、</w:t>
      </w:r>
      <w:proofErr w:type="gramStart"/>
      <w:r w:rsidR="0014296D" w:rsidRPr="00C80278">
        <w:rPr>
          <w:rFonts w:ascii="Times New Roman" w:eastAsia="仿宋_GB2312" w:hAnsi="仿宋_GB2312"/>
          <w:color w:val="000000" w:themeColor="text1"/>
          <w:kern w:val="0"/>
          <w:sz w:val="32"/>
          <w:szCs w:val="32"/>
        </w:rPr>
        <w:t>汉妆原料</w:t>
      </w:r>
      <w:proofErr w:type="gramEnd"/>
      <w:r w:rsidR="0014296D" w:rsidRPr="00C80278">
        <w:rPr>
          <w:rFonts w:ascii="Times New Roman" w:eastAsia="仿宋_GB2312" w:hAnsi="仿宋_GB2312"/>
          <w:color w:val="000000" w:themeColor="text1"/>
          <w:kern w:val="0"/>
          <w:sz w:val="32"/>
          <w:szCs w:val="32"/>
        </w:rPr>
        <w:t>加工</w:t>
      </w:r>
      <w:r w:rsidR="0014296D" w:rsidRPr="00C80278">
        <w:rPr>
          <w:rFonts w:ascii="Times New Roman" w:eastAsia="仿宋_GB2312" w:hAnsi="Times New Roman"/>
          <w:color w:val="000000" w:themeColor="text1"/>
          <w:kern w:val="0"/>
          <w:sz w:val="32"/>
          <w:szCs w:val="32"/>
        </w:rPr>
        <w:lastRenderedPageBreak/>
        <w:t>(</w:t>
      </w:r>
      <w:r w:rsidR="0014296D" w:rsidRPr="00C80278">
        <w:rPr>
          <w:rFonts w:ascii="Times New Roman" w:eastAsia="仿宋_GB2312" w:hAnsi="仿宋_GB2312"/>
          <w:color w:val="000000" w:themeColor="text1"/>
          <w:kern w:val="0"/>
          <w:sz w:val="32"/>
          <w:szCs w:val="32"/>
        </w:rPr>
        <w:t>植物及花卉提取物、植物复合配料、植物发酵制品</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w:t>
      </w:r>
      <w:proofErr w:type="gramStart"/>
      <w:r w:rsidR="0014296D" w:rsidRPr="00C80278">
        <w:rPr>
          <w:rFonts w:ascii="Times New Roman" w:eastAsia="仿宋_GB2312" w:hAnsi="仿宋_GB2312"/>
          <w:color w:val="000000" w:themeColor="text1"/>
          <w:kern w:val="0"/>
          <w:sz w:val="32"/>
          <w:szCs w:val="32"/>
        </w:rPr>
        <w:t>汉妆产品</w:t>
      </w:r>
      <w:proofErr w:type="gramEnd"/>
      <w:r w:rsidR="0014296D" w:rsidRPr="00C80278">
        <w:rPr>
          <w:rFonts w:ascii="Times New Roman" w:eastAsia="仿宋_GB2312" w:hAnsi="仿宋_GB2312"/>
          <w:color w:val="000000" w:themeColor="text1"/>
          <w:kern w:val="0"/>
          <w:sz w:val="32"/>
          <w:szCs w:val="32"/>
        </w:rPr>
        <w:t>生产（</w:t>
      </w:r>
      <w:proofErr w:type="gramStart"/>
      <w:r w:rsidR="0014296D" w:rsidRPr="00C80278">
        <w:rPr>
          <w:rFonts w:ascii="Times New Roman" w:eastAsia="仿宋_GB2312" w:hAnsi="仿宋_GB2312"/>
          <w:color w:val="000000" w:themeColor="text1"/>
          <w:kern w:val="0"/>
          <w:sz w:val="32"/>
          <w:szCs w:val="32"/>
        </w:rPr>
        <w:t>汉妆护肤品</w:t>
      </w:r>
      <w:proofErr w:type="gramEnd"/>
      <w:r w:rsidR="0014296D" w:rsidRPr="00C80278">
        <w:rPr>
          <w:rFonts w:ascii="Times New Roman" w:eastAsia="仿宋_GB2312" w:hAnsi="仿宋_GB2312"/>
          <w:color w:val="000000" w:themeColor="text1"/>
          <w:kern w:val="0"/>
          <w:sz w:val="32"/>
          <w:szCs w:val="32"/>
        </w:rPr>
        <w:t>、</w:t>
      </w:r>
      <w:proofErr w:type="gramStart"/>
      <w:r w:rsidR="0014296D" w:rsidRPr="00C80278">
        <w:rPr>
          <w:rFonts w:ascii="Times New Roman" w:eastAsia="仿宋_GB2312" w:hAnsi="仿宋_GB2312"/>
          <w:color w:val="000000" w:themeColor="text1"/>
          <w:kern w:val="0"/>
          <w:sz w:val="32"/>
          <w:szCs w:val="32"/>
        </w:rPr>
        <w:t>汉妆洗</w:t>
      </w:r>
      <w:proofErr w:type="gramEnd"/>
      <w:r w:rsidR="0014296D" w:rsidRPr="00C80278">
        <w:rPr>
          <w:rFonts w:ascii="Times New Roman" w:eastAsia="仿宋_GB2312" w:hAnsi="仿宋_GB2312"/>
          <w:color w:val="000000" w:themeColor="text1"/>
          <w:kern w:val="0"/>
          <w:sz w:val="32"/>
          <w:szCs w:val="32"/>
        </w:rPr>
        <w:t>护用品、植物彩妆、植物芳香类产品）等</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三料四品全链</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的产业体系。加大招商力度，引进</w:t>
      </w:r>
      <w:r w:rsidR="0014296D" w:rsidRPr="00C80278">
        <w:rPr>
          <w:rFonts w:ascii="Times New Roman" w:eastAsia="仿宋_GB2312" w:hAnsi="Times New Roman"/>
          <w:color w:val="000000" w:themeColor="text1"/>
          <w:kern w:val="0"/>
          <w:sz w:val="32"/>
          <w:szCs w:val="32"/>
        </w:rPr>
        <w:t>2-3</w:t>
      </w:r>
      <w:r w:rsidR="0014296D" w:rsidRPr="00C80278">
        <w:rPr>
          <w:rFonts w:ascii="Times New Roman" w:eastAsia="仿宋_GB2312" w:hAnsi="仿宋_GB2312"/>
          <w:color w:val="000000" w:themeColor="text1"/>
          <w:kern w:val="0"/>
          <w:sz w:val="32"/>
          <w:szCs w:val="32"/>
        </w:rPr>
        <w:t>家美</w:t>
      </w:r>
      <w:proofErr w:type="gramStart"/>
      <w:r w:rsidR="0014296D" w:rsidRPr="00C80278">
        <w:rPr>
          <w:rFonts w:ascii="Times New Roman" w:eastAsia="仿宋_GB2312" w:hAnsi="仿宋_GB2312"/>
          <w:color w:val="000000" w:themeColor="text1"/>
          <w:kern w:val="0"/>
          <w:sz w:val="32"/>
          <w:szCs w:val="32"/>
        </w:rPr>
        <w:t>妆企业</w:t>
      </w:r>
      <w:proofErr w:type="gramEnd"/>
      <w:r w:rsidR="0014296D" w:rsidRPr="00C80278">
        <w:rPr>
          <w:rFonts w:ascii="Times New Roman" w:eastAsia="仿宋_GB2312" w:hAnsi="仿宋_GB2312"/>
          <w:color w:val="000000" w:themeColor="text1"/>
          <w:kern w:val="0"/>
          <w:sz w:val="32"/>
          <w:szCs w:val="32"/>
        </w:rPr>
        <w:t>入住园区。到</w:t>
      </w:r>
      <w:r w:rsidR="0014296D" w:rsidRPr="00C80278">
        <w:rPr>
          <w:rFonts w:ascii="Times New Roman" w:eastAsia="仿宋_GB2312" w:hAnsi="Times New Roman"/>
          <w:color w:val="000000" w:themeColor="text1"/>
          <w:kern w:val="0"/>
          <w:sz w:val="32"/>
          <w:szCs w:val="32"/>
        </w:rPr>
        <w:t>2022</w:t>
      </w:r>
      <w:r w:rsidR="0014296D" w:rsidRPr="00C80278">
        <w:rPr>
          <w:rFonts w:ascii="Times New Roman" w:eastAsia="仿宋_GB2312" w:hAnsi="仿宋_GB2312"/>
          <w:color w:val="000000" w:themeColor="text1"/>
          <w:kern w:val="0"/>
          <w:sz w:val="32"/>
          <w:szCs w:val="32"/>
        </w:rPr>
        <w:t>年实现园区综合产值</w:t>
      </w:r>
      <w:r w:rsidR="0014296D" w:rsidRPr="00C80278">
        <w:rPr>
          <w:rFonts w:ascii="Times New Roman" w:eastAsia="仿宋_GB2312" w:hAnsi="Times New Roman"/>
          <w:color w:val="000000" w:themeColor="text1"/>
          <w:kern w:val="0"/>
          <w:sz w:val="32"/>
          <w:szCs w:val="32"/>
        </w:rPr>
        <w:t>3</w:t>
      </w:r>
      <w:r w:rsidR="00D83733" w:rsidRPr="00C80278">
        <w:rPr>
          <w:rFonts w:ascii="Times New Roman" w:eastAsia="仿宋_GB2312" w:hAnsi="仿宋_GB2312"/>
          <w:color w:val="000000" w:themeColor="text1"/>
          <w:kern w:val="0"/>
          <w:sz w:val="32"/>
          <w:szCs w:val="32"/>
        </w:rPr>
        <w:t>亿元。</w:t>
      </w:r>
      <w:r w:rsidR="00A2056A" w:rsidRPr="00C80278">
        <w:rPr>
          <w:rFonts w:ascii="Times New Roman" w:eastAsia="仿宋_GB2312" w:hAnsi="仿宋_GB2312"/>
          <w:color w:val="000000" w:themeColor="text1"/>
          <w:kern w:val="0"/>
          <w:sz w:val="32"/>
          <w:szCs w:val="32"/>
        </w:rPr>
        <w:t>推进</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华好乳业基地</w:t>
      </w:r>
      <w:r w:rsidR="0014296D" w:rsidRPr="00C80278">
        <w:rPr>
          <w:rFonts w:ascii="Times New Roman" w:eastAsia="仿宋_GB2312" w:hAnsi="Times New Roman"/>
          <w:color w:val="000000" w:themeColor="text1"/>
          <w:kern w:val="0"/>
          <w:sz w:val="32"/>
          <w:szCs w:val="32"/>
        </w:rPr>
        <w:t>”</w:t>
      </w:r>
      <w:r w:rsidR="0014296D" w:rsidRPr="00C80278">
        <w:rPr>
          <w:rFonts w:ascii="Times New Roman" w:eastAsia="仿宋_GB2312" w:hAnsi="仿宋_GB2312"/>
          <w:color w:val="000000" w:themeColor="text1"/>
          <w:kern w:val="0"/>
          <w:sz w:val="32"/>
          <w:szCs w:val="32"/>
        </w:rPr>
        <w:t>已建牛舍项目尽快投产，满负荷运行。加大资金投入，持续推进牧场、有机肥厂建设，扩建牛舍、完善基础设施配套，增加奶牛饲养量，扩大产能，</w:t>
      </w:r>
      <w:r w:rsidR="0014296D" w:rsidRPr="00C80278">
        <w:rPr>
          <w:rFonts w:ascii="Times New Roman" w:eastAsia="仿宋_GB2312" w:hAnsi="Times New Roman"/>
          <w:color w:val="000000" w:themeColor="text1"/>
          <w:kern w:val="0"/>
          <w:sz w:val="32"/>
          <w:szCs w:val="32"/>
        </w:rPr>
        <w:t>2022</w:t>
      </w:r>
      <w:r w:rsidR="0014296D" w:rsidRPr="00C80278">
        <w:rPr>
          <w:rFonts w:ascii="Times New Roman" w:eastAsia="仿宋_GB2312" w:hAnsi="仿宋_GB2312"/>
          <w:color w:val="000000" w:themeColor="text1"/>
          <w:kern w:val="0"/>
          <w:sz w:val="32"/>
          <w:szCs w:val="32"/>
        </w:rPr>
        <w:t>年实现综合产值</w:t>
      </w:r>
      <w:r w:rsidR="00D83733" w:rsidRPr="00C80278">
        <w:rPr>
          <w:rFonts w:ascii="Times New Roman" w:eastAsia="仿宋_GB2312" w:hAnsi="Times New Roman"/>
          <w:color w:val="000000" w:themeColor="text1"/>
          <w:kern w:val="0"/>
          <w:sz w:val="32"/>
          <w:szCs w:val="32"/>
        </w:rPr>
        <w:t>3</w:t>
      </w:r>
      <w:r w:rsidR="0014296D" w:rsidRPr="00C80278">
        <w:rPr>
          <w:rFonts w:ascii="Times New Roman" w:eastAsia="仿宋_GB2312" w:hAnsi="仿宋_GB2312"/>
          <w:color w:val="000000" w:themeColor="text1"/>
          <w:kern w:val="0"/>
          <w:sz w:val="32"/>
          <w:szCs w:val="32"/>
        </w:rPr>
        <w:t>亿元。</w:t>
      </w:r>
      <w:r w:rsidR="0014296D" w:rsidRPr="00C80278">
        <w:rPr>
          <w:rFonts w:ascii="Times New Roman" w:eastAsia="仿宋_GB2312" w:hAnsi="仿宋_GB2312"/>
          <w:b/>
          <w:bCs/>
          <w:color w:val="000000" w:themeColor="text1"/>
          <w:kern w:val="0"/>
          <w:sz w:val="32"/>
          <w:szCs w:val="32"/>
        </w:rPr>
        <w:t>加大农产品加工企业培育力度。</w:t>
      </w:r>
      <w:r w:rsidR="0014296D" w:rsidRPr="00C80278">
        <w:rPr>
          <w:rFonts w:ascii="Times New Roman" w:eastAsia="仿宋_GB2312" w:hAnsi="仿宋_GB2312"/>
          <w:color w:val="000000" w:themeColor="text1"/>
          <w:kern w:val="0"/>
          <w:sz w:val="32"/>
          <w:szCs w:val="32"/>
        </w:rPr>
        <w:t>在全区范围选定前景好、潜力大、成长性高，年销售额</w:t>
      </w:r>
      <w:r w:rsidR="0014296D" w:rsidRPr="00C80278">
        <w:rPr>
          <w:rFonts w:ascii="Times New Roman" w:eastAsia="仿宋_GB2312" w:hAnsi="Times New Roman"/>
          <w:color w:val="000000" w:themeColor="text1"/>
          <w:kern w:val="0"/>
          <w:sz w:val="32"/>
          <w:szCs w:val="32"/>
        </w:rPr>
        <w:t>500</w:t>
      </w:r>
      <w:r w:rsidR="0014296D" w:rsidRPr="00C80278">
        <w:rPr>
          <w:rFonts w:ascii="Times New Roman" w:eastAsia="仿宋_GB2312" w:hAnsi="仿宋_GB2312"/>
          <w:color w:val="000000" w:themeColor="text1"/>
          <w:kern w:val="0"/>
          <w:sz w:val="32"/>
          <w:szCs w:val="32"/>
        </w:rPr>
        <w:t>万元以上的中小企业</w:t>
      </w:r>
      <w:r w:rsidR="0014296D" w:rsidRPr="00C80278">
        <w:rPr>
          <w:rFonts w:ascii="Times New Roman" w:eastAsia="仿宋_GB2312" w:hAnsi="Times New Roman"/>
          <w:color w:val="000000" w:themeColor="text1"/>
          <w:kern w:val="0"/>
          <w:sz w:val="32"/>
          <w:szCs w:val="32"/>
        </w:rPr>
        <w:t>10-20</w:t>
      </w:r>
      <w:r w:rsidR="0014296D" w:rsidRPr="00C80278">
        <w:rPr>
          <w:rFonts w:ascii="Times New Roman" w:eastAsia="仿宋_GB2312" w:hAnsi="仿宋_GB2312"/>
          <w:color w:val="000000" w:themeColor="text1"/>
          <w:kern w:val="0"/>
          <w:sz w:val="32"/>
          <w:szCs w:val="32"/>
        </w:rPr>
        <w:t>家，纳入培育计划，给予政策扶持，协调解决在项目建设、技术改造、资金扶持、人才用工等方面的困难和问题。推动龙头企业小升</w:t>
      </w:r>
      <w:proofErr w:type="gramStart"/>
      <w:r w:rsidR="0014296D" w:rsidRPr="00C80278">
        <w:rPr>
          <w:rFonts w:ascii="Times New Roman" w:eastAsia="仿宋_GB2312" w:hAnsi="仿宋_GB2312"/>
          <w:color w:val="000000" w:themeColor="text1"/>
          <w:kern w:val="0"/>
          <w:sz w:val="32"/>
          <w:szCs w:val="32"/>
        </w:rPr>
        <w:t>规</w:t>
      </w:r>
      <w:proofErr w:type="gramEnd"/>
      <w:r w:rsidR="0014296D" w:rsidRPr="00C80278">
        <w:rPr>
          <w:rFonts w:ascii="Times New Roman" w:eastAsia="仿宋_GB2312" w:hAnsi="仿宋_GB2312"/>
          <w:color w:val="000000" w:themeColor="text1"/>
          <w:kern w:val="0"/>
          <w:sz w:val="32"/>
          <w:szCs w:val="32"/>
        </w:rPr>
        <w:t>、小升高和规模化发展。</w:t>
      </w:r>
      <w:r w:rsidR="0014296D" w:rsidRPr="00C80278">
        <w:rPr>
          <w:rFonts w:ascii="Times New Roman" w:eastAsia="仿宋_GB2312" w:hAnsi="Times New Roman"/>
          <w:color w:val="000000" w:themeColor="text1"/>
          <w:kern w:val="0"/>
          <w:sz w:val="32"/>
          <w:szCs w:val="32"/>
        </w:rPr>
        <w:t>2022</w:t>
      </w:r>
      <w:r w:rsidR="0014296D" w:rsidRPr="00C80278">
        <w:rPr>
          <w:rFonts w:ascii="Times New Roman" w:eastAsia="仿宋_GB2312" w:hAnsi="仿宋_GB2312"/>
          <w:color w:val="000000" w:themeColor="text1"/>
          <w:kern w:val="0"/>
          <w:sz w:val="32"/>
          <w:szCs w:val="32"/>
        </w:rPr>
        <w:t>年新增农产品加工产值</w:t>
      </w:r>
      <w:r w:rsidR="0014296D" w:rsidRPr="00C80278">
        <w:rPr>
          <w:rFonts w:ascii="Times New Roman" w:eastAsia="仿宋_GB2312" w:hAnsi="Times New Roman"/>
          <w:color w:val="000000" w:themeColor="text1"/>
          <w:kern w:val="0"/>
          <w:sz w:val="32"/>
          <w:szCs w:val="32"/>
        </w:rPr>
        <w:t>5</w:t>
      </w:r>
      <w:r w:rsidR="0014296D" w:rsidRPr="00C80278">
        <w:rPr>
          <w:rFonts w:ascii="Times New Roman" w:eastAsia="仿宋_GB2312" w:hAnsi="仿宋_GB2312"/>
          <w:color w:val="000000" w:themeColor="text1"/>
          <w:kern w:val="0"/>
          <w:sz w:val="32"/>
          <w:szCs w:val="32"/>
        </w:rPr>
        <w:t>亿元企业</w:t>
      </w:r>
      <w:r w:rsidR="0014296D" w:rsidRPr="00C80278">
        <w:rPr>
          <w:rFonts w:ascii="Times New Roman" w:eastAsia="仿宋_GB2312" w:hAnsi="Times New Roman"/>
          <w:color w:val="000000" w:themeColor="text1"/>
          <w:kern w:val="0"/>
          <w:sz w:val="32"/>
          <w:szCs w:val="32"/>
        </w:rPr>
        <w:t>1</w:t>
      </w:r>
      <w:r w:rsidR="0014296D" w:rsidRPr="00C80278">
        <w:rPr>
          <w:rFonts w:ascii="Times New Roman" w:eastAsia="仿宋_GB2312" w:hAnsi="仿宋_GB2312"/>
          <w:color w:val="000000" w:themeColor="text1"/>
          <w:kern w:val="0"/>
          <w:sz w:val="32"/>
          <w:szCs w:val="32"/>
        </w:rPr>
        <w:t>家、超亿元企业</w:t>
      </w:r>
      <w:r w:rsidR="0014296D" w:rsidRPr="00C80278">
        <w:rPr>
          <w:rFonts w:ascii="Times New Roman" w:eastAsia="仿宋_GB2312" w:hAnsi="Times New Roman"/>
          <w:color w:val="000000" w:themeColor="text1"/>
          <w:kern w:val="0"/>
          <w:sz w:val="32"/>
          <w:szCs w:val="32"/>
        </w:rPr>
        <w:t>2</w:t>
      </w:r>
      <w:r w:rsidR="0014296D" w:rsidRPr="00C80278">
        <w:rPr>
          <w:rFonts w:ascii="Times New Roman" w:eastAsia="仿宋_GB2312" w:hAnsi="仿宋_GB2312"/>
          <w:color w:val="000000" w:themeColor="text1"/>
          <w:kern w:val="0"/>
          <w:sz w:val="32"/>
          <w:szCs w:val="32"/>
        </w:rPr>
        <w:t>家，新增</w:t>
      </w:r>
      <w:proofErr w:type="gramStart"/>
      <w:r w:rsidR="0014296D" w:rsidRPr="00C80278">
        <w:rPr>
          <w:rFonts w:ascii="Times New Roman" w:eastAsia="仿宋_GB2312" w:hAnsi="仿宋_GB2312"/>
          <w:color w:val="000000" w:themeColor="text1"/>
          <w:kern w:val="0"/>
          <w:sz w:val="32"/>
          <w:szCs w:val="32"/>
        </w:rPr>
        <w:t>规</w:t>
      </w:r>
      <w:proofErr w:type="gramEnd"/>
      <w:r w:rsidR="0014296D" w:rsidRPr="00C80278">
        <w:rPr>
          <w:rFonts w:ascii="Times New Roman" w:eastAsia="仿宋_GB2312" w:hAnsi="仿宋_GB2312"/>
          <w:color w:val="000000" w:themeColor="text1"/>
          <w:kern w:val="0"/>
          <w:sz w:val="32"/>
          <w:szCs w:val="32"/>
        </w:rPr>
        <w:t>上农产品加工企业</w:t>
      </w:r>
      <w:r w:rsidR="0014296D" w:rsidRPr="00C80278">
        <w:rPr>
          <w:rFonts w:ascii="Times New Roman" w:eastAsia="仿宋_GB2312" w:hAnsi="Times New Roman"/>
          <w:color w:val="000000" w:themeColor="text1"/>
          <w:kern w:val="0"/>
          <w:sz w:val="32"/>
          <w:szCs w:val="32"/>
        </w:rPr>
        <w:t>2</w:t>
      </w:r>
      <w:r w:rsidR="0014296D" w:rsidRPr="00C80278">
        <w:rPr>
          <w:rFonts w:ascii="Times New Roman" w:eastAsia="仿宋_GB2312" w:hAnsi="仿宋_GB2312"/>
          <w:color w:val="000000" w:themeColor="text1"/>
          <w:kern w:val="0"/>
          <w:sz w:val="32"/>
          <w:szCs w:val="32"/>
        </w:rPr>
        <w:t>家，全区农产品加工业产值增幅达到</w:t>
      </w:r>
      <w:r w:rsidR="0014296D" w:rsidRPr="00C80278">
        <w:rPr>
          <w:rFonts w:ascii="Times New Roman" w:eastAsia="仿宋_GB2312" w:hAnsi="Times New Roman"/>
          <w:color w:val="000000" w:themeColor="text1"/>
          <w:kern w:val="0"/>
          <w:sz w:val="32"/>
          <w:szCs w:val="32"/>
        </w:rPr>
        <w:t>10%</w:t>
      </w:r>
      <w:r w:rsidR="0014296D" w:rsidRPr="00C80278">
        <w:rPr>
          <w:rFonts w:ascii="Times New Roman" w:eastAsia="仿宋_GB2312" w:hAnsi="仿宋_GB2312"/>
          <w:color w:val="000000" w:themeColor="text1"/>
          <w:kern w:val="0"/>
          <w:sz w:val="32"/>
          <w:szCs w:val="32"/>
        </w:rPr>
        <w:t>以上。</w:t>
      </w:r>
      <w:r w:rsidR="0014296D" w:rsidRPr="00C80278">
        <w:rPr>
          <w:rFonts w:ascii="Times New Roman" w:eastAsia="仿宋_GB2312" w:hAnsi="仿宋_GB2312"/>
          <w:b/>
          <w:bCs/>
          <w:color w:val="000000" w:themeColor="text1"/>
          <w:kern w:val="0"/>
          <w:sz w:val="32"/>
          <w:szCs w:val="32"/>
        </w:rPr>
        <w:t>推动农产品加工后备企业培育发展。</w:t>
      </w:r>
      <w:r w:rsidR="0014296D" w:rsidRPr="00C80278">
        <w:rPr>
          <w:rFonts w:ascii="Times New Roman" w:eastAsia="仿宋_GB2312" w:hAnsi="仿宋_GB2312"/>
          <w:color w:val="000000" w:themeColor="text1"/>
          <w:kern w:val="0"/>
          <w:sz w:val="32"/>
          <w:szCs w:val="32"/>
        </w:rPr>
        <w:t>继续推进合作社和家庭农场高质量发展创建活动，鼓励农民专业合作社、家庭农场等经营主体兼并重组，扩大规模，发展农产品加工，转化为农产品加工企业，实行公司化运营，提升质量和效益。</w:t>
      </w:r>
      <w:r w:rsidR="0014296D" w:rsidRPr="00C80278">
        <w:rPr>
          <w:rFonts w:ascii="Times New Roman" w:eastAsia="仿宋_GB2312" w:hAnsi="Times New Roman"/>
          <w:color w:val="000000" w:themeColor="text1"/>
          <w:kern w:val="0"/>
          <w:sz w:val="32"/>
          <w:szCs w:val="32"/>
        </w:rPr>
        <w:t>2022</w:t>
      </w:r>
      <w:r w:rsidR="0014296D" w:rsidRPr="00C80278">
        <w:rPr>
          <w:rFonts w:ascii="Times New Roman" w:eastAsia="仿宋_GB2312" w:hAnsi="仿宋_GB2312"/>
          <w:color w:val="000000" w:themeColor="text1"/>
          <w:kern w:val="0"/>
          <w:sz w:val="32"/>
          <w:szCs w:val="32"/>
        </w:rPr>
        <w:t>年，</w:t>
      </w:r>
      <w:r w:rsidR="00093A3A" w:rsidRPr="00C80278">
        <w:rPr>
          <w:rFonts w:ascii="Times New Roman" w:eastAsia="仿宋_GB2312" w:hAnsi="仿宋_GB2312"/>
          <w:color w:val="000000" w:themeColor="text1"/>
          <w:kern w:val="0"/>
          <w:sz w:val="32"/>
          <w:szCs w:val="32"/>
        </w:rPr>
        <w:t>引导</w:t>
      </w:r>
      <w:r w:rsidR="0014296D" w:rsidRPr="00C80278">
        <w:rPr>
          <w:rFonts w:ascii="Times New Roman" w:eastAsia="仿宋_GB2312" w:hAnsi="仿宋_GB2312"/>
          <w:color w:val="000000" w:themeColor="text1"/>
          <w:kern w:val="0"/>
          <w:sz w:val="32"/>
          <w:szCs w:val="32"/>
        </w:rPr>
        <w:t>支持</w:t>
      </w:r>
      <w:r w:rsidR="0014296D" w:rsidRPr="00C80278">
        <w:rPr>
          <w:rFonts w:ascii="Times New Roman" w:eastAsia="仿宋_GB2312" w:hAnsi="Times New Roman"/>
          <w:color w:val="000000" w:themeColor="text1"/>
          <w:kern w:val="0"/>
          <w:sz w:val="32"/>
          <w:szCs w:val="32"/>
        </w:rPr>
        <w:t>10</w:t>
      </w:r>
      <w:r w:rsidR="0014296D" w:rsidRPr="00C80278">
        <w:rPr>
          <w:rFonts w:ascii="Times New Roman" w:eastAsia="仿宋_GB2312" w:hAnsi="仿宋_GB2312"/>
          <w:color w:val="000000" w:themeColor="text1"/>
          <w:kern w:val="0"/>
          <w:sz w:val="32"/>
          <w:szCs w:val="32"/>
        </w:rPr>
        <w:t>家农民专业合作社和</w:t>
      </w:r>
      <w:r w:rsidR="0014296D" w:rsidRPr="00C80278">
        <w:rPr>
          <w:rFonts w:ascii="Times New Roman" w:eastAsia="仿宋_GB2312" w:hAnsi="Times New Roman"/>
          <w:color w:val="000000" w:themeColor="text1"/>
          <w:kern w:val="0"/>
          <w:sz w:val="32"/>
          <w:szCs w:val="32"/>
        </w:rPr>
        <w:t>15</w:t>
      </w:r>
      <w:r w:rsidR="0014296D" w:rsidRPr="00C80278">
        <w:rPr>
          <w:rFonts w:ascii="Times New Roman" w:eastAsia="仿宋_GB2312" w:hAnsi="仿宋_GB2312"/>
          <w:color w:val="000000" w:themeColor="text1"/>
          <w:kern w:val="0"/>
          <w:sz w:val="32"/>
          <w:szCs w:val="32"/>
        </w:rPr>
        <w:t>家家庭农场注册公司，纳入龙头企业进行登记造册和统计监测</w:t>
      </w:r>
      <w:r w:rsidR="00093A3A" w:rsidRPr="00C80278">
        <w:rPr>
          <w:rFonts w:ascii="Times New Roman" w:eastAsia="仿宋_GB2312" w:hAnsi="仿宋_GB2312"/>
          <w:color w:val="000000" w:themeColor="text1"/>
          <w:kern w:val="0"/>
          <w:sz w:val="32"/>
          <w:szCs w:val="32"/>
        </w:rPr>
        <w:t>范围</w:t>
      </w:r>
      <w:r w:rsidR="0014296D" w:rsidRPr="00C80278">
        <w:rPr>
          <w:rFonts w:ascii="Times New Roman" w:eastAsia="仿宋_GB2312" w:hAnsi="仿宋_GB2312"/>
          <w:color w:val="000000" w:themeColor="text1"/>
          <w:kern w:val="0"/>
          <w:sz w:val="32"/>
          <w:szCs w:val="32"/>
        </w:rPr>
        <w:t>。</w:t>
      </w:r>
    </w:p>
    <w:p w:rsidR="00295D7F" w:rsidRPr="00C80278" w:rsidRDefault="00A835F8"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（五）</w:t>
      </w:r>
      <w:r w:rsidR="001C7660" w:rsidRPr="00C80278">
        <w:rPr>
          <w:rFonts w:ascii="Times New Roman" w:eastAsia="楷体_GB2312" w:hAnsi="Times New Roman"/>
          <w:b/>
          <w:color w:val="000000" w:themeColor="text1"/>
          <w:sz w:val="32"/>
          <w:szCs w:val="32"/>
        </w:rPr>
        <w:t>进一步推进</w:t>
      </w:r>
      <w:r w:rsidR="00295D7F" w:rsidRPr="00C80278">
        <w:rPr>
          <w:rFonts w:ascii="Times New Roman" w:eastAsia="楷体_GB2312" w:hAnsi="Times New Roman"/>
          <w:b/>
          <w:color w:val="000000" w:themeColor="text1"/>
          <w:sz w:val="32"/>
          <w:szCs w:val="32"/>
        </w:rPr>
        <w:t>农产品市场营销拓展提升行动。</w:t>
      </w:r>
      <w:r w:rsidR="00295D7F" w:rsidRPr="00C80278">
        <w:rPr>
          <w:rFonts w:ascii="Times New Roman" w:eastAsia="仿宋_GB2312" w:hAnsi="Times New Roman"/>
          <w:color w:val="000000" w:themeColor="text1"/>
          <w:sz w:val="32"/>
          <w:szCs w:val="32"/>
        </w:rPr>
        <w:t>用市场的逻辑创新农产品营销理念，培育壮大销售主体，加强农村经纪人</w:t>
      </w:r>
      <w:r w:rsidR="00295D7F" w:rsidRPr="00C80278">
        <w:rPr>
          <w:rFonts w:ascii="Times New Roman" w:eastAsia="仿宋_GB2312" w:hAnsi="Times New Roman"/>
          <w:color w:val="000000" w:themeColor="text1"/>
          <w:sz w:val="32"/>
          <w:szCs w:val="32"/>
        </w:rPr>
        <w:lastRenderedPageBreak/>
        <w:t>队伍建设，面向沪苏</w:t>
      </w:r>
      <w:proofErr w:type="gramStart"/>
      <w:r w:rsidR="00295D7F" w:rsidRPr="00C80278">
        <w:rPr>
          <w:rFonts w:ascii="Times New Roman" w:eastAsia="仿宋_GB2312" w:hAnsi="Times New Roman"/>
          <w:color w:val="000000" w:themeColor="text1"/>
          <w:sz w:val="32"/>
          <w:szCs w:val="32"/>
        </w:rPr>
        <w:t>浙区域</w:t>
      </w:r>
      <w:proofErr w:type="gramEnd"/>
      <w:r w:rsidR="00295D7F" w:rsidRPr="00C80278">
        <w:rPr>
          <w:rFonts w:ascii="Times New Roman" w:eastAsia="仿宋_GB2312" w:hAnsi="Times New Roman"/>
          <w:color w:val="000000" w:themeColor="text1"/>
          <w:sz w:val="32"/>
          <w:szCs w:val="32"/>
        </w:rPr>
        <w:t>城市拓展绿色食品高端消费市场，提升我</w:t>
      </w:r>
      <w:r w:rsidR="0014296D"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品牌农产品对外知名度和影响力。</w:t>
      </w:r>
      <w:r w:rsidR="0014296D" w:rsidRPr="00C80278">
        <w:rPr>
          <w:rFonts w:ascii="Times New Roman" w:eastAsia="仿宋_GB2312" w:hAnsi="Times New Roman"/>
          <w:b/>
          <w:color w:val="000000" w:themeColor="text1"/>
          <w:sz w:val="32"/>
          <w:szCs w:val="32"/>
        </w:rPr>
        <w:t>开展农产品</w:t>
      </w:r>
      <w:r w:rsidR="0014296D" w:rsidRPr="00C80278">
        <w:rPr>
          <w:rFonts w:ascii="Times New Roman" w:eastAsia="仿宋_GB2312" w:hAnsi="Times New Roman"/>
          <w:b/>
          <w:color w:val="000000" w:themeColor="text1"/>
          <w:sz w:val="32"/>
          <w:szCs w:val="32"/>
        </w:rPr>
        <w:t>“</w:t>
      </w:r>
      <w:r w:rsidR="0014296D" w:rsidRPr="00C80278">
        <w:rPr>
          <w:rFonts w:ascii="Times New Roman" w:eastAsia="仿宋_GB2312" w:hAnsi="Times New Roman"/>
          <w:b/>
          <w:color w:val="000000" w:themeColor="text1"/>
          <w:sz w:val="32"/>
          <w:szCs w:val="32"/>
        </w:rPr>
        <w:t>三品一标</w:t>
      </w:r>
      <w:r w:rsidR="0014296D" w:rsidRPr="00C80278">
        <w:rPr>
          <w:rFonts w:ascii="Times New Roman" w:eastAsia="仿宋_GB2312" w:hAnsi="Times New Roman"/>
          <w:b/>
          <w:color w:val="000000" w:themeColor="text1"/>
          <w:sz w:val="32"/>
          <w:szCs w:val="32"/>
        </w:rPr>
        <w:t>”</w:t>
      </w:r>
      <w:r w:rsidR="0014296D" w:rsidRPr="00C80278">
        <w:rPr>
          <w:rFonts w:ascii="Times New Roman" w:eastAsia="仿宋_GB2312" w:hAnsi="Times New Roman"/>
          <w:b/>
          <w:color w:val="000000" w:themeColor="text1"/>
          <w:sz w:val="32"/>
          <w:szCs w:val="32"/>
        </w:rPr>
        <w:t>认证</w:t>
      </w:r>
      <w:r w:rsidR="00295D7F" w:rsidRPr="00C80278">
        <w:rPr>
          <w:rFonts w:ascii="Times New Roman" w:eastAsia="仿宋_GB2312" w:hAnsi="Times New Roman"/>
          <w:b/>
          <w:color w:val="000000" w:themeColor="text1"/>
          <w:sz w:val="32"/>
          <w:szCs w:val="32"/>
        </w:rPr>
        <w:t>工作。</w:t>
      </w:r>
      <w:r w:rsidR="00295D7F" w:rsidRPr="00C80278">
        <w:rPr>
          <w:rFonts w:ascii="Times New Roman" w:eastAsia="仿宋_GB2312" w:hAnsi="Times New Roman"/>
          <w:color w:val="000000" w:themeColor="text1"/>
          <w:sz w:val="32"/>
          <w:szCs w:val="32"/>
        </w:rPr>
        <w:t>严格执行绿色农产品国家标准和行业标准</w:t>
      </w:r>
      <w:r w:rsidR="0014296D" w:rsidRPr="00C80278">
        <w:rPr>
          <w:rFonts w:ascii="Times New Roman" w:eastAsia="仿宋_GB2312" w:hAnsi="Times New Roman"/>
          <w:color w:val="000000" w:themeColor="text1"/>
          <w:sz w:val="32"/>
          <w:szCs w:val="32"/>
        </w:rPr>
        <w:t>，支持地方标准和企业标准制定，</w:t>
      </w:r>
      <w:r w:rsidR="00295D7F" w:rsidRPr="00C80278">
        <w:rPr>
          <w:rFonts w:ascii="Times New Roman" w:eastAsia="仿宋_GB2312" w:hAnsi="Times New Roman"/>
          <w:color w:val="000000" w:themeColor="text1"/>
          <w:sz w:val="32"/>
          <w:szCs w:val="32"/>
        </w:rPr>
        <w:t>推动农产品标准化生产，建立完善农产品质</w:t>
      </w:r>
      <w:proofErr w:type="gramStart"/>
      <w:r w:rsidR="00295D7F" w:rsidRPr="00C80278">
        <w:rPr>
          <w:rFonts w:ascii="Times New Roman" w:eastAsia="仿宋_GB2312" w:hAnsi="Times New Roman"/>
          <w:color w:val="000000" w:themeColor="text1"/>
          <w:sz w:val="32"/>
          <w:szCs w:val="32"/>
        </w:rPr>
        <w:t>量安全</w:t>
      </w:r>
      <w:proofErr w:type="gramEnd"/>
      <w:r w:rsidR="00295D7F" w:rsidRPr="00C80278">
        <w:rPr>
          <w:rFonts w:ascii="Times New Roman" w:eastAsia="仿宋_GB2312" w:hAnsi="Times New Roman"/>
          <w:color w:val="000000" w:themeColor="text1"/>
          <w:sz w:val="32"/>
          <w:szCs w:val="32"/>
        </w:rPr>
        <w:t>追溯体系</w:t>
      </w:r>
      <w:r w:rsidR="0014296D" w:rsidRPr="00C80278">
        <w:rPr>
          <w:rFonts w:ascii="Times New Roman" w:eastAsia="仿宋_GB2312" w:hAnsi="Times New Roman"/>
          <w:color w:val="000000" w:themeColor="text1"/>
          <w:sz w:val="32"/>
          <w:szCs w:val="32"/>
        </w:rPr>
        <w:t>，落实食用农产品承诺达标合格证制度</w:t>
      </w:r>
      <w:r w:rsidR="00295D7F"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抓好农产品公共品牌培育和</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三品一标</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认证工作，</w:t>
      </w:r>
      <w:r w:rsidR="0014296D" w:rsidRPr="00C80278">
        <w:rPr>
          <w:rFonts w:ascii="Times New Roman" w:eastAsia="仿宋_GB2312" w:hAnsi="Times New Roman"/>
          <w:color w:val="000000" w:themeColor="text1"/>
          <w:sz w:val="32"/>
          <w:szCs w:val="32"/>
        </w:rPr>
        <w:t>2022</w:t>
      </w:r>
      <w:r w:rsidR="0014296D" w:rsidRPr="00C80278">
        <w:rPr>
          <w:rFonts w:ascii="Times New Roman" w:eastAsia="仿宋_GB2312" w:hAnsi="Times New Roman"/>
          <w:color w:val="000000" w:themeColor="text1"/>
          <w:sz w:val="32"/>
          <w:szCs w:val="32"/>
        </w:rPr>
        <w:t>年全区培育</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三品</w:t>
      </w:r>
      <w:r w:rsidR="00B746C8" w:rsidRPr="00C80278">
        <w:rPr>
          <w:rFonts w:ascii="Times New Roman" w:eastAsia="仿宋_GB2312" w:hAnsi="Times New Roman"/>
          <w:color w:val="000000" w:themeColor="text1"/>
          <w:sz w:val="32"/>
          <w:szCs w:val="32"/>
        </w:rPr>
        <w:t>一标</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农产品</w:t>
      </w:r>
      <w:r w:rsidR="00B746C8" w:rsidRPr="00C80278">
        <w:rPr>
          <w:rFonts w:ascii="Times New Roman" w:eastAsia="仿宋_GB2312" w:hAnsi="Times New Roman"/>
          <w:color w:val="000000" w:themeColor="text1"/>
          <w:sz w:val="32"/>
          <w:szCs w:val="32"/>
        </w:rPr>
        <w:t>18</w:t>
      </w:r>
      <w:r w:rsidR="0014296D" w:rsidRPr="00C80278">
        <w:rPr>
          <w:rFonts w:ascii="Times New Roman" w:eastAsia="仿宋_GB2312" w:hAnsi="Times New Roman"/>
          <w:color w:val="000000" w:themeColor="text1"/>
          <w:sz w:val="32"/>
          <w:szCs w:val="32"/>
        </w:rPr>
        <w:t>个、全国名特优新农产品</w:t>
      </w:r>
      <w:r w:rsidR="0014296D" w:rsidRPr="00C80278">
        <w:rPr>
          <w:rFonts w:ascii="Times New Roman" w:eastAsia="仿宋_GB2312" w:hAnsi="Times New Roman"/>
          <w:color w:val="000000" w:themeColor="text1"/>
          <w:sz w:val="32"/>
          <w:szCs w:val="32"/>
        </w:rPr>
        <w:t>2</w:t>
      </w:r>
      <w:r w:rsidR="0014296D" w:rsidRPr="00C80278">
        <w:rPr>
          <w:rFonts w:ascii="Times New Roman" w:eastAsia="仿宋_GB2312" w:hAnsi="Times New Roman"/>
          <w:color w:val="000000" w:themeColor="text1"/>
          <w:sz w:val="32"/>
          <w:szCs w:val="32"/>
        </w:rPr>
        <w:t>个、</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食安安徽</w:t>
      </w:r>
      <w:r w:rsidR="0014296D" w:rsidRPr="00C80278">
        <w:rPr>
          <w:rFonts w:ascii="Times New Roman" w:eastAsia="仿宋_GB2312" w:hAnsi="Times New Roman"/>
          <w:color w:val="000000" w:themeColor="text1"/>
          <w:sz w:val="32"/>
          <w:szCs w:val="32"/>
        </w:rPr>
        <w:t>”</w:t>
      </w:r>
      <w:r w:rsidR="0014296D" w:rsidRPr="00C80278">
        <w:rPr>
          <w:rFonts w:ascii="Times New Roman" w:eastAsia="仿宋_GB2312" w:hAnsi="Times New Roman"/>
          <w:color w:val="000000" w:themeColor="text1"/>
          <w:sz w:val="32"/>
          <w:szCs w:val="32"/>
        </w:rPr>
        <w:t>品牌</w:t>
      </w:r>
      <w:r w:rsidR="0014296D" w:rsidRPr="00C80278">
        <w:rPr>
          <w:rFonts w:ascii="Times New Roman" w:eastAsia="仿宋_GB2312" w:hAnsi="Times New Roman"/>
          <w:color w:val="000000" w:themeColor="text1"/>
          <w:sz w:val="32"/>
          <w:szCs w:val="32"/>
        </w:rPr>
        <w:t>1</w:t>
      </w:r>
      <w:r w:rsidR="0014296D" w:rsidRPr="00C80278">
        <w:rPr>
          <w:rFonts w:ascii="Times New Roman" w:eastAsia="仿宋_GB2312" w:hAnsi="Times New Roman"/>
          <w:color w:val="000000" w:themeColor="text1"/>
          <w:sz w:val="32"/>
          <w:szCs w:val="32"/>
        </w:rPr>
        <w:t>个。</w:t>
      </w:r>
      <w:r w:rsidR="00295D7F" w:rsidRPr="00C80278">
        <w:rPr>
          <w:rFonts w:ascii="Times New Roman" w:eastAsia="仿宋_GB2312" w:hAnsi="Times New Roman"/>
          <w:b/>
          <w:color w:val="000000" w:themeColor="text1"/>
          <w:sz w:val="32"/>
          <w:szCs w:val="32"/>
        </w:rPr>
        <w:t>开展名优农产品宣传推介活动。</w:t>
      </w:r>
      <w:r w:rsidR="00295D7F" w:rsidRPr="00C80278">
        <w:rPr>
          <w:rFonts w:ascii="Times New Roman" w:eastAsia="仿宋_GB2312" w:hAnsi="Times New Roman"/>
          <w:color w:val="000000" w:themeColor="text1"/>
          <w:sz w:val="32"/>
          <w:szCs w:val="32"/>
        </w:rPr>
        <w:t>围绕六安瓜片、皖西白鹅、六安小龙虾等区域公共品牌，继续做好高铁冠名和新媒体宣传等推介工作。通过农业博览会、交易会、展销会、重大节庆活动等平台和网络视频、直播带货等方式，计划组织开展</w:t>
      </w:r>
      <w:r w:rsidR="005C2633" w:rsidRPr="00C80278">
        <w:rPr>
          <w:rFonts w:ascii="Times New Roman" w:eastAsia="仿宋_GB2312" w:hAnsi="Times New Roman"/>
          <w:color w:val="000000" w:themeColor="text1"/>
          <w:sz w:val="32"/>
          <w:szCs w:val="32"/>
        </w:rPr>
        <w:t>3</w:t>
      </w:r>
      <w:r w:rsidR="00295D7F" w:rsidRPr="00C80278">
        <w:rPr>
          <w:rFonts w:ascii="Times New Roman" w:eastAsia="仿宋_GB2312" w:hAnsi="Times New Roman"/>
          <w:color w:val="000000" w:themeColor="text1"/>
          <w:sz w:val="32"/>
          <w:szCs w:val="32"/>
        </w:rPr>
        <w:t>场面向长三角区域的企业品牌宣传推介专场活动。</w:t>
      </w:r>
      <w:r w:rsidR="00295D7F" w:rsidRPr="00C80278">
        <w:rPr>
          <w:rFonts w:ascii="Times New Roman" w:eastAsia="仿宋_GB2312" w:hAnsi="Times New Roman"/>
          <w:b/>
          <w:color w:val="000000" w:themeColor="text1"/>
          <w:sz w:val="32"/>
          <w:szCs w:val="32"/>
        </w:rPr>
        <w:t>开展农产品营销网络建设。</w:t>
      </w:r>
      <w:r w:rsidR="00295D7F" w:rsidRPr="00C80278">
        <w:rPr>
          <w:rFonts w:ascii="Times New Roman" w:eastAsia="仿宋_GB2312" w:hAnsi="Times New Roman"/>
          <w:color w:val="000000" w:themeColor="text1"/>
          <w:sz w:val="32"/>
          <w:szCs w:val="32"/>
        </w:rPr>
        <w:t>支持新型经营主体</w:t>
      </w:r>
      <w:r w:rsidR="005C2633" w:rsidRPr="00C80278">
        <w:rPr>
          <w:rFonts w:ascii="Times New Roman" w:eastAsia="仿宋_GB2312" w:hAnsi="仿宋_GB2312"/>
          <w:color w:val="000000" w:themeColor="text1"/>
          <w:sz w:val="32"/>
          <w:szCs w:val="32"/>
        </w:rPr>
        <w:t>、快递物流企业</w:t>
      </w:r>
      <w:r w:rsidR="00295D7F" w:rsidRPr="00C80278">
        <w:rPr>
          <w:rFonts w:ascii="Times New Roman" w:eastAsia="仿宋_GB2312" w:hAnsi="Times New Roman"/>
          <w:color w:val="000000" w:themeColor="text1"/>
          <w:sz w:val="32"/>
          <w:szCs w:val="32"/>
        </w:rPr>
        <w:t>建设产地低温直销配送中心，推进大</w:t>
      </w:r>
      <w:r w:rsidR="005C2633" w:rsidRPr="00C80278">
        <w:rPr>
          <w:rFonts w:ascii="Times New Roman" w:eastAsia="仿宋_GB2312" w:hAnsi="Times New Roman"/>
          <w:color w:val="000000" w:themeColor="text1"/>
          <w:sz w:val="32"/>
          <w:szCs w:val="32"/>
        </w:rPr>
        <w:t>中</w:t>
      </w:r>
      <w:r w:rsidR="00295D7F" w:rsidRPr="00C80278">
        <w:rPr>
          <w:rFonts w:ascii="Times New Roman" w:eastAsia="仿宋_GB2312" w:hAnsi="Times New Roman"/>
          <w:color w:val="000000" w:themeColor="text1"/>
          <w:sz w:val="32"/>
          <w:szCs w:val="32"/>
        </w:rPr>
        <w:t>型农产品批发交易市场建设，加强与生鲜超市、知名电商等企业合作，建立产销联盟</w:t>
      </w:r>
      <w:r w:rsidR="00F2718D" w:rsidRPr="00C80278">
        <w:rPr>
          <w:rFonts w:ascii="Times New Roman" w:eastAsia="仿宋_GB2312" w:hAnsi="Times New Roman"/>
          <w:color w:val="000000" w:themeColor="text1"/>
          <w:sz w:val="32"/>
          <w:szCs w:val="32"/>
        </w:rPr>
        <w:t>。</w:t>
      </w:r>
      <w:r w:rsidR="00F2718D" w:rsidRPr="00C80278">
        <w:rPr>
          <w:rFonts w:ascii="Times New Roman" w:eastAsia="仿宋_GB2312" w:hAnsi="仿宋_GB2312"/>
          <w:color w:val="000000" w:themeColor="text1"/>
          <w:sz w:val="32"/>
          <w:szCs w:val="32"/>
        </w:rPr>
        <w:t>扶持本土农产品商贸、冷链物流企业、电商企业做大做强，</w:t>
      </w:r>
      <w:r w:rsidR="00295D7F" w:rsidRPr="00C80278">
        <w:rPr>
          <w:rFonts w:ascii="Times New Roman" w:eastAsia="仿宋_GB2312" w:hAnsi="Times New Roman"/>
          <w:color w:val="000000" w:themeColor="text1"/>
          <w:sz w:val="32"/>
          <w:szCs w:val="32"/>
        </w:rPr>
        <w:t>实现全</w:t>
      </w:r>
      <w:r w:rsidR="005C2633"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农村产品网络销售额</w:t>
      </w:r>
      <w:r w:rsidR="005C2633" w:rsidRPr="00C80278">
        <w:rPr>
          <w:rFonts w:ascii="Times New Roman" w:eastAsia="仿宋_GB2312" w:hAnsi="Times New Roman"/>
          <w:color w:val="000000" w:themeColor="text1"/>
          <w:sz w:val="32"/>
          <w:szCs w:val="32"/>
        </w:rPr>
        <w:t>2</w:t>
      </w:r>
      <w:r w:rsidR="00F2718D" w:rsidRPr="00C80278">
        <w:rPr>
          <w:rFonts w:ascii="Times New Roman" w:eastAsia="仿宋_GB2312" w:hAnsi="Times New Roman"/>
          <w:color w:val="000000" w:themeColor="text1"/>
          <w:sz w:val="32"/>
          <w:szCs w:val="32"/>
        </w:rPr>
        <w:t>9</w:t>
      </w:r>
      <w:r w:rsidR="00295D7F" w:rsidRPr="00C80278">
        <w:rPr>
          <w:rFonts w:ascii="Times New Roman" w:eastAsia="仿宋_GB2312" w:hAnsi="Times New Roman"/>
          <w:color w:val="000000" w:themeColor="text1"/>
          <w:sz w:val="32"/>
          <w:szCs w:val="32"/>
        </w:rPr>
        <w:t>亿元。</w:t>
      </w:r>
    </w:p>
    <w:p w:rsidR="00295D7F" w:rsidRPr="00C80278" w:rsidRDefault="00295D7F" w:rsidP="00375DAC">
      <w:pPr>
        <w:spacing w:line="600" w:lineRule="exact"/>
        <w:ind w:firstLineChars="200" w:firstLine="640"/>
        <w:rPr>
          <w:rFonts w:ascii="Times New Roman" w:eastAsia="黑体" w:hAnsi="Times New Roman"/>
          <w:color w:val="000000" w:themeColor="text1"/>
          <w:sz w:val="32"/>
          <w:szCs w:val="32"/>
        </w:rPr>
      </w:pPr>
      <w:r w:rsidRPr="00C80278">
        <w:rPr>
          <w:rFonts w:ascii="Times New Roman" w:eastAsia="黑体" w:hAnsi="黑体"/>
          <w:color w:val="000000" w:themeColor="text1"/>
          <w:sz w:val="32"/>
          <w:szCs w:val="32"/>
        </w:rPr>
        <w:t>四、提升路径</w:t>
      </w:r>
    </w:p>
    <w:p w:rsidR="00F2718D" w:rsidRPr="00C80278" w:rsidRDefault="00E0255D"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（一）</w:t>
      </w:r>
      <w:r w:rsidR="00295D7F" w:rsidRPr="00C80278">
        <w:rPr>
          <w:rFonts w:ascii="Times New Roman" w:eastAsia="楷体_GB2312" w:hAnsi="Times New Roman"/>
          <w:b/>
          <w:color w:val="000000" w:themeColor="text1"/>
          <w:sz w:val="32"/>
          <w:szCs w:val="32"/>
        </w:rPr>
        <w:t>培育壮大农村产业发展带头人。</w:t>
      </w:r>
      <w:r w:rsidR="00F2718D" w:rsidRPr="00C80278">
        <w:rPr>
          <w:rFonts w:ascii="Times New Roman" w:eastAsia="仿宋_GB2312" w:hAnsi="仿宋_GB2312"/>
          <w:color w:val="000000" w:themeColor="text1"/>
          <w:sz w:val="32"/>
          <w:szCs w:val="32"/>
        </w:rPr>
        <w:t>发展壮大农业企业家、农民专业合作社理事长、青年农场主、返乡创新创业人员和能人大户，实行动态管理</w:t>
      </w:r>
      <w:r w:rsidRPr="00C80278">
        <w:rPr>
          <w:rFonts w:ascii="Times New Roman" w:eastAsia="仿宋_GB2312" w:hAnsi="仿宋_GB2312"/>
          <w:color w:val="000000" w:themeColor="text1"/>
          <w:sz w:val="32"/>
          <w:szCs w:val="32"/>
        </w:rPr>
        <w:t>。</w:t>
      </w:r>
      <w:r w:rsidR="00F2718D" w:rsidRPr="00C80278">
        <w:rPr>
          <w:rFonts w:ascii="Times New Roman" w:eastAsia="仿宋_GB2312" w:hAnsi="仿宋_GB2312"/>
          <w:color w:val="000000" w:themeColor="text1"/>
          <w:sz w:val="32"/>
          <w:szCs w:val="32"/>
        </w:rPr>
        <w:t>加强培育农村产业发展带头人，</w:t>
      </w:r>
      <w:r w:rsidRPr="00C80278">
        <w:rPr>
          <w:rFonts w:ascii="Times New Roman" w:eastAsia="仿宋_GB2312" w:hAnsi="Times New Roman"/>
          <w:color w:val="000000" w:themeColor="text1"/>
          <w:sz w:val="32"/>
          <w:szCs w:val="32"/>
        </w:rPr>
        <w:t xml:space="preserve"> </w:t>
      </w:r>
      <w:r w:rsidR="00F2718D" w:rsidRPr="00C80278">
        <w:rPr>
          <w:rFonts w:ascii="Times New Roman" w:eastAsia="仿宋_GB2312" w:hAnsi="Times New Roman"/>
          <w:color w:val="000000" w:themeColor="text1"/>
          <w:sz w:val="32"/>
          <w:szCs w:val="32"/>
        </w:rPr>
        <w:t>2022</w:t>
      </w:r>
      <w:r w:rsidR="00F2718D" w:rsidRPr="00C80278">
        <w:rPr>
          <w:rFonts w:ascii="Times New Roman" w:eastAsia="仿宋_GB2312" w:hAnsi="仿宋_GB2312"/>
          <w:color w:val="000000" w:themeColor="text1"/>
          <w:sz w:val="32"/>
          <w:szCs w:val="32"/>
        </w:rPr>
        <w:t>年</w:t>
      </w:r>
      <w:r w:rsidRPr="00C80278">
        <w:rPr>
          <w:rFonts w:ascii="Times New Roman" w:eastAsia="仿宋_GB2312" w:hAnsi="仿宋_GB2312"/>
          <w:color w:val="000000" w:themeColor="text1"/>
          <w:sz w:val="32"/>
          <w:szCs w:val="32"/>
        </w:rPr>
        <w:t>，</w:t>
      </w:r>
      <w:r w:rsidR="00F2718D" w:rsidRPr="00C80278">
        <w:rPr>
          <w:rFonts w:ascii="Times New Roman" w:eastAsia="仿宋_GB2312" w:hAnsi="仿宋_GB2312"/>
          <w:color w:val="000000" w:themeColor="text1"/>
          <w:sz w:val="32"/>
          <w:szCs w:val="32"/>
        </w:rPr>
        <w:lastRenderedPageBreak/>
        <w:t>全区新培育乡镇级带头人</w:t>
      </w:r>
      <w:r w:rsidR="00F2718D" w:rsidRPr="00C80278">
        <w:rPr>
          <w:rFonts w:ascii="Times New Roman" w:eastAsia="仿宋_GB2312" w:hAnsi="Times New Roman"/>
          <w:color w:val="000000" w:themeColor="text1"/>
          <w:sz w:val="32"/>
          <w:szCs w:val="32"/>
        </w:rPr>
        <w:t>10</w:t>
      </w:r>
      <w:r w:rsidR="00F2718D" w:rsidRPr="00C80278">
        <w:rPr>
          <w:rFonts w:ascii="Times New Roman" w:eastAsia="仿宋_GB2312" w:hAnsi="仿宋_GB2312"/>
          <w:color w:val="000000" w:themeColor="text1"/>
          <w:sz w:val="32"/>
          <w:szCs w:val="32"/>
        </w:rPr>
        <w:t>名、村级产业发展带头人</w:t>
      </w:r>
      <w:r w:rsidR="00F2718D" w:rsidRPr="00C80278">
        <w:rPr>
          <w:rFonts w:ascii="Times New Roman" w:eastAsia="仿宋_GB2312" w:hAnsi="Times New Roman"/>
          <w:color w:val="000000" w:themeColor="text1"/>
          <w:sz w:val="32"/>
          <w:szCs w:val="32"/>
        </w:rPr>
        <w:t>200</w:t>
      </w:r>
      <w:r w:rsidR="00F2718D" w:rsidRPr="00C80278">
        <w:rPr>
          <w:rFonts w:ascii="Times New Roman" w:eastAsia="仿宋_GB2312" w:hAnsi="仿宋_GB2312"/>
          <w:color w:val="000000" w:themeColor="text1"/>
          <w:sz w:val="32"/>
          <w:szCs w:val="32"/>
        </w:rPr>
        <w:t>名。将产业发展带头人纳入相关涉农培训计划，每人每年培训</w:t>
      </w:r>
      <w:r w:rsidR="00F2718D" w:rsidRPr="00C80278">
        <w:rPr>
          <w:rFonts w:ascii="Times New Roman" w:eastAsia="仿宋_GB2312" w:hAnsi="Times New Roman"/>
          <w:color w:val="000000" w:themeColor="text1"/>
          <w:sz w:val="32"/>
          <w:szCs w:val="32"/>
        </w:rPr>
        <w:t>1</w:t>
      </w:r>
      <w:r w:rsidR="00F2718D" w:rsidRPr="00C80278">
        <w:rPr>
          <w:rFonts w:ascii="Times New Roman" w:eastAsia="仿宋_GB2312" w:hAnsi="仿宋_GB2312"/>
          <w:color w:val="000000" w:themeColor="text1"/>
          <w:sz w:val="32"/>
          <w:szCs w:val="32"/>
        </w:rPr>
        <w:t>次以上。积极推荐申报全国农村创业创新优秀带头人典型案例，优先组织产业发展带头人外出学习考察、参展参会。</w:t>
      </w:r>
    </w:p>
    <w:p w:rsidR="00D83733" w:rsidRPr="00C80278" w:rsidRDefault="00E0255D"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（二）</w:t>
      </w:r>
      <w:r w:rsidR="00295D7F" w:rsidRPr="00C80278">
        <w:rPr>
          <w:rFonts w:ascii="Times New Roman" w:eastAsia="楷体_GB2312" w:hAnsi="Times New Roman"/>
          <w:b/>
          <w:color w:val="000000" w:themeColor="text1"/>
          <w:sz w:val="32"/>
          <w:szCs w:val="32"/>
        </w:rPr>
        <w:t>大力开展</w:t>
      </w:r>
      <w:r w:rsidR="00295D7F" w:rsidRPr="00C80278">
        <w:rPr>
          <w:rFonts w:ascii="Times New Roman" w:eastAsia="楷体_GB2312" w:hAnsi="Times New Roman"/>
          <w:b/>
          <w:color w:val="000000" w:themeColor="text1"/>
          <w:sz w:val="32"/>
          <w:szCs w:val="32"/>
        </w:rPr>
        <w:t>“</w:t>
      </w:r>
      <w:r w:rsidR="00295D7F" w:rsidRPr="00C80278">
        <w:rPr>
          <w:rFonts w:ascii="Times New Roman" w:eastAsia="楷体_GB2312" w:hAnsi="Times New Roman"/>
          <w:b/>
          <w:color w:val="000000" w:themeColor="text1"/>
          <w:sz w:val="32"/>
          <w:szCs w:val="32"/>
        </w:rPr>
        <w:t>双招双引</w:t>
      </w:r>
      <w:r w:rsidR="00295D7F" w:rsidRPr="00C80278">
        <w:rPr>
          <w:rFonts w:ascii="Times New Roman" w:eastAsia="楷体_GB2312" w:hAnsi="Times New Roman"/>
          <w:b/>
          <w:color w:val="000000" w:themeColor="text1"/>
          <w:sz w:val="32"/>
          <w:szCs w:val="32"/>
        </w:rPr>
        <w:t>”</w:t>
      </w:r>
      <w:r w:rsidR="00295D7F" w:rsidRPr="00C80278">
        <w:rPr>
          <w:rFonts w:ascii="Times New Roman" w:eastAsia="楷体_GB2312" w:hAnsi="Times New Roman"/>
          <w:b/>
          <w:color w:val="000000" w:themeColor="text1"/>
          <w:sz w:val="32"/>
          <w:szCs w:val="32"/>
        </w:rPr>
        <w:t>。</w:t>
      </w:r>
      <w:r w:rsidR="00D83733" w:rsidRPr="00C80278">
        <w:rPr>
          <w:rFonts w:ascii="Times New Roman" w:eastAsia="仿宋_GB2312" w:hAnsi="Times New Roman"/>
          <w:color w:val="000000" w:themeColor="text1"/>
          <w:sz w:val="32"/>
          <w:szCs w:val="32"/>
        </w:rPr>
        <w:t>立足我区资源优势和产业基础，围绕粮食、茶叶、蔬菜、皖西白鹅、小龙虾等优势主导产业，加快推进现代农业示范区建设。以农业特色产业提档升级</w:t>
      </w:r>
      <w:r w:rsidR="00D83733" w:rsidRPr="00C80278">
        <w:rPr>
          <w:rFonts w:ascii="Times New Roman" w:eastAsia="仿宋_GB2312" w:hAnsi="Times New Roman"/>
          <w:color w:val="000000" w:themeColor="text1"/>
          <w:sz w:val="32"/>
          <w:szCs w:val="32"/>
        </w:rPr>
        <w:t>“138+N”</w:t>
      </w:r>
      <w:r w:rsidR="00D83733" w:rsidRPr="00C80278">
        <w:rPr>
          <w:rFonts w:ascii="Times New Roman" w:eastAsia="仿宋_GB2312" w:hAnsi="Times New Roman"/>
          <w:color w:val="000000" w:themeColor="text1"/>
          <w:sz w:val="32"/>
          <w:szCs w:val="32"/>
        </w:rPr>
        <w:t>工程和农业提质增效</w:t>
      </w:r>
      <w:r w:rsidR="00D83733" w:rsidRPr="00C80278">
        <w:rPr>
          <w:rFonts w:ascii="Times New Roman" w:eastAsia="仿宋_GB2312" w:hAnsi="Times New Roman"/>
          <w:color w:val="000000" w:themeColor="text1"/>
          <w:sz w:val="32"/>
          <w:szCs w:val="32"/>
        </w:rPr>
        <w:t>“6969”</w:t>
      </w:r>
      <w:r w:rsidR="00D83733" w:rsidRPr="00C80278">
        <w:rPr>
          <w:rFonts w:ascii="Times New Roman" w:eastAsia="仿宋_GB2312" w:hAnsi="Times New Roman"/>
          <w:color w:val="000000" w:themeColor="text1"/>
          <w:sz w:val="32"/>
          <w:szCs w:val="32"/>
        </w:rPr>
        <w:t>工程为抓手，重点引进标准化生态种养、规模化精深加工、多元化经营销售等品牌培育型、产业融合型项目，特别是全国农业产业化</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链主企业</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或</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头部企业</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，打造名优农副产品加工产业集群，加快延伸绿色食品加工循环链。</w:t>
      </w:r>
      <w:r w:rsidR="00D83733" w:rsidRPr="00C80278">
        <w:rPr>
          <w:rFonts w:ascii="Times New Roman" w:eastAsia="仿宋_GB2312" w:hAnsi="Times New Roman"/>
          <w:color w:val="000000" w:themeColor="text1"/>
          <w:sz w:val="32"/>
          <w:szCs w:val="32"/>
        </w:rPr>
        <w:t>2022</w:t>
      </w:r>
      <w:r w:rsidR="00D83733" w:rsidRPr="00C80278">
        <w:rPr>
          <w:rFonts w:ascii="Times New Roman" w:eastAsia="仿宋_GB2312" w:hAnsi="Times New Roman"/>
          <w:color w:val="000000" w:themeColor="text1"/>
          <w:sz w:val="32"/>
          <w:szCs w:val="32"/>
        </w:rPr>
        <w:t>年，全区农产品加工领域招商引进签约投资额</w:t>
      </w:r>
      <w:r w:rsidR="00D83733" w:rsidRPr="00C80278">
        <w:rPr>
          <w:rFonts w:ascii="Times New Roman" w:eastAsia="仿宋_GB2312" w:hAnsi="Times New Roman"/>
          <w:color w:val="000000" w:themeColor="text1"/>
          <w:sz w:val="32"/>
          <w:szCs w:val="32"/>
        </w:rPr>
        <w:t>1000</w:t>
      </w:r>
      <w:r w:rsidR="00D83733" w:rsidRPr="00C80278">
        <w:rPr>
          <w:rFonts w:ascii="Times New Roman" w:eastAsia="仿宋_GB2312" w:hAnsi="Times New Roman"/>
          <w:color w:val="000000" w:themeColor="text1"/>
          <w:sz w:val="32"/>
          <w:szCs w:val="32"/>
        </w:rPr>
        <w:t>万元以上项目超过</w:t>
      </w:r>
      <w:r w:rsidR="00D83733" w:rsidRPr="00C80278">
        <w:rPr>
          <w:rFonts w:ascii="Times New Roman" w:eastAsia="仿宋_GB2312" w:hAnsi="Times New Roman"/>
          <w:color w:val="000000" w:themeColor="text1"/>
          <w:sz w:val="32"/>
          <w:szCs w:val="32"/>
        </w:rPr>
        <w:t>30</w:t>
      </w:r>
      <w:r w:rsidR="00D83733" w:rsidRPr="00C80278">
        <w:rPr>
          <w:rFonts w:ascii="Times New Roman" w:eastAsia="仿宋_GB2312" w:hAnsi="Times New Roman"/>
          <w:color w:val="000000" w:themeColor="text1"/>
          <w:sz w:val="32"/>
          <w:szCs w:val="32"/>
        </w:rPr>
        <w:t>个，其中</w:t>
      </w:r>
      <w:r w:rsidR="00D83733" w:rsidRPr="00C80278">
        <w:rPr>
          <w:rFonts w:ascii="Times New Roman" w:eastAsia="仿宋_GB2312" w:hAnsi="Times New Roman"/>
          <w:color w:val="000000" w:themeColor="text1"/>
          <w:sz w:val="32"/>
          <w:szCs w:val="32"/>
        </w:rPr>
        <w:t>5</w:t>
      </w:r>
      <w:r w:rsidR="00D83733" w:rsidRPr="00C80278">
        <w:rPr>
          <w:rFonts w:ascii="Times New Roman" w:eastAsia="仿宋_GB2312" w:hAnsi="Times New Roman"/>
          <w:color w:val="000000" w:themeColor="text1"/>
          <w:sz w:val="32"/>
          <w:szCs w:val="32"/>
        </w:rPr>
        <w:t>亿元以上项目</w:t>
      </w:r>
      <w:r w:rsidR="00D83733" w:rsidRPr="00C80278">
        <w:rPr>
          <w:rFonts w:ascii="Times New Roman" w:eastAsia="仿宋_GB2312" w:hAnsi="Times New Roman"/>
          <w:color w:val="000000" w:themeColor="text1"/>
          <w:sz w:val="32"/>
          <w:szCs w:val="32"/>
        </w:rPr>
        <w:t>2</w:t>
      </w:r>
      <w:r w:rsidR="00D83733" w:rsidRPr="00C80278">
        <w:rPr>
          <w:rFonts w:ascii="Times New Roman" w:eastAsia="仿宋_GB2312" w:hAnsi="Times New Roman"/>
          <w:color w:val="000000" w:themeColor="text1"/>
          <w:sz w:val="32"/>
          <w:szCs w:val="32"/>
        </w:rPr>
        <w:t>个，亿元以上项目</w:t>
      </w:r>
      <w:r w:rsidR="00D83733" w:rsidRPr="00C80278">
        <w:rPr>
          <w:rFonts w:ascii="Times New Roman" w:eastAsia="仿宋_GB2312" w:hAnsi="Times New Roman"/>
          <w:color w:val="000000" w:themeColor="text1"/>
          <w:sz w:val="32"/>
          <w:szCs w:val="32"/>
        </w:rPr>
        <w:t>12</w:t>
      </w:r>
      <w:r w:rsidR="00D83733" w:rsidRPr="00C80278">
        <w:rPr>
          <w:rFonts w:ascii="Times New Roman" w:eastAsia="仿宋_GB2312" w:hAnsi="Times New Roman"/>
          <w:color w:val="000000" w:themeColor="text1"/>
          <w:sz w:val="32"/>
          <w:szCs w:val="32"/>
        </w:rPr>
        <w:t>个</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签约投资额达到</w:t>
      </w:r>
      <w:r w:rsidR="00D83733" w:rsidRPr="00C80278">
        <w:rPr>
          <w:rFonts w:ascii="Times New Roman" w:eastAsia="仿宋_GB2312" w:hAnsi="Times New Roman"/>
          <w:color w:val="000000" w:themeColor="text1"/>
          <w:sz w:val="32"/>
          <w:szCs w:val="32"/>
        </w:rPr>
        <w:t>20</w:t>
      </w:r>
      <w:r w:rsidR="00D83733" w:rsidRPr="00C80278">
        <w:rPr>
          <w:rFonts w:ascii="Times New Roman" w:eastAsia="仿宋_GB2312" w:hAnsi="Times New Roman"/>
          <w:color w:val="000000" w:themeColor="text1"/>
          <w:sz w:val="32"/>
          <w:szCs w:val="32"/>
        </w:rPr>
        <w:t>亿元，完成竣工达</w:t>
      </w:r>
      <w:proofErr w:type="gramStart"/>
      <w:r w:rsidR="00D83733" w:rsidRPr="00C80278">
        <w:rPr>
          <w:rFonts w:ascii="Times New Roman" w:eastAsia="仿宋_GB2312" w:hAnsi="Times New Roman"/>
          <w:color w:val="000000" w:themeColor="text1"/>
          <w:sz w:val="32"/>
          <w:szCs w:val="32"/>
        </w:rPr>
        <w:t>产项目</w:t>
      </w:r>
      <w:proofErr w:type="gramEnd"/>
      <w:r w:rsidR="00D83733" w:rsidRPr="00C80278">
        <w:rPr>
          <w:rFonts w:ascii="Times New Roman" w:eastAsia="仿宋_GB2312" w:hAnsi="Times New Roman"/>
          <w:color w:val="000000" w:themeColor="text1"/>
          <w:sz w:val="32"/>
          <w:szCs w:val="32"/>
        </w:rPr>
        <w:t>8</w:t>
      </w:r>
      <w:r w:rsidR="00D83733" w:rsidRPr="00C80278">
        <w:rPr>
          <w:rFonts w:ascii="Times New Roman" w:eastAsia="仿宋_GB2312" w:hAnsi="Times New Roman"/>
          <w:color w:val="000000" w:themeColor="text1"/>
          <w:sz w:val="32"/>
          <w:szCs w:val="32"/>
        </w:rPr>
        <w:t>个，招商引资到位资金额达到</w:t>
      </w:r>
      <w:r w:rsidR="00D83733" w:rsidRPr="00C80278">
        <w:rPr>
          <w:rFonts w:ascii="Times New Roman" w:eastAsia="仿宋_GB2312" w:hAnsi="Times New Roman"/>
          <w:color w:val="000000" w:themeColor="text1"/>
          <w:sz w:val="32"/>
          <w:szCs w:val="32"/>
        </w:rPr>
        <w:t>15</w:t>
      </w:r>
      <w:r w:rsidR="00D83733" w:rsidRPr="00C80278">
        <w:rPr>
          <w:rFonts w:ascii="Times New Roman" w:eastAsia="仿宋_GB2312" w:hAnsi="Times New Roman"/>
          <w:color w:val="000000" w:themeColor="text1"/>
          <w:sz w:val="32"/>
          <w:szCs w:val="32"/>
        </w:rPr>
        <w:t>亿元。瞄准全国农业产业化龙头企业</w:t>
      </w:r>
      <w:r w:rsidR="00D83733" w:rsidRPr="00C80278">
        <w:rPr>
          <w:rFonts w:ascii="Times New Roman" w:eastAsia="仿宋_GB2312" w:hAnsi="Times New Roman"/>
          <w:color w:val="000000" w:themeColor="text1"/>
          <w:sz w:val="32"/>
          <w:szCs w:val="32"/>
        </w:rPr>
        <w:t>TOP100</w:t>
      </w:r>
      <w:r w:rsidR="00D83733" w:rsidRPr="00C80278">
        <w:rPr>
          <w:rFonts w:ascii="Times New Roman" w:eastAsia="仿宋_GB2312" w:hAnsi="Times New Roman"/>
          <w:color w:val="000000" w:themeColor="text1"/>
          <w:sz w:val="32"/>
          <w:szCs w:val="32"/>
        </w:rPr>
        <w:t>开展农业精准招商，围绕绿色食品加工、果蔬</w:t>
      </w:r>
      <w:proofErr w:type="gramStart"/>
      <w:r w:rsidR="00D83733" w:rsidRPr="00C80278">
        <w:rPr>
          <w:rFonts w:ascii="Times New Roman" w:eastAsia="仿宋_GB2312" w:hAnsi="Times New Roman"/>
          <w:color w:val="000000" w:themeColor="text1"/>
          <w:sz w:val="32"/>
          <w:szCs w:val="32"/>
        </w:rPr>
        <w:t>茶加工</w:t>
      </w:r>
      <w:proofErr w:type="gramEnd"/>
      <w:r w:rsidR="00D83733" w:rsidRPr="00C80278">
        <w:rPr>
          <w:rFonts w:ascii="Times New Roman" w:eastAsia="仿宋_GB2312" w:hAnsi="Times New Roman"/>
          <w:color w:val="000000" w:themeColor="text1"/>
          <w:sz w:val="32"/>
          <w:szCs w:val="32"/>
        </w:rPr>
        <w:t>饮品加工、水产品加工、中药制造、生物质能开发利用等领域</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确保我区</w:t>
      </w:r>
      <w:r w:rsidR="00D83733" w:rsidRPr="00C80278">
        <w:rPr>
          <w:rFonts w:ascii="Times New Roman" w:eastAsia="仿宋_GB2312" w:hAnsi="Times New Roman"/>
          <w:color w:val="000000" w:themeColor="text1"/>
          <w:sz w:val="32"/>
          <w:szCs w:val="32"/>
        </w:rPr>
        <w:t>2022</w:t>
      </w:r>
      <w:r w:rsidR="00D83733" w:rsidRPr="00C80278">
        <w:rPr>
          <w:rFonts w:ascii="Times New Roman" w:eastAsia="仿宋_GB2312" w:hAnsi="Times New Roman"/>
          <w:color w:val="000000" w:themeColor="text1"/>
          <w:sz w:val="32"/>
          <w:szCs w:val="32"/>
        </w:rPr>
        <w:t>年招引农产品加工</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头部企业</w:t>
      </w:r>
      <w:r w:rsidR="00D83733" w:rsidRPr="00C80278">
        <w:rPr>
          <w:rFonts w:ascii="Times New Roman" w:eastAsia="仿宋_GB2312" w:hAnsi="Times New Roman"/>
          <w:color w:val="000000" w:themeColor="text1"/>
          <w:sz w:val="32"/>
          <w:szCs w:val="32"/>
        </w:rPr>
        <w:t>”</w:t>
      </w:r>
      <w:r w:rsidR="00D83733" w:rsidRPr="00C80278">
        <w:rPr>
          <w:rFonts w:ascii="Times New Roman" w:eastAsia="仿宋_GB2312" w:hAnsi="Times New Roman"/>
          <w:color w:val="000000" w:themeColor="text1"/>
          <w:sz w:val="32"/>
          <w:szCs w:val="32"/>
        </w:rPr>
        <w:t>不少于</w:t>
      </w:r>
      <w:r w:rsidR="00D83733" w:rsidRPr="00C80278">
        <w:rPr>
          <w:rFonts w:ascii="Times New Roman" w:eastAsia="仿宋_GB2312" w:hAnsi="Times New Roman"/>
          <w:color w:val="000000" w:themeColor="text1"/>
          <w:sz w:val="32"/>
          <w:szCs w:val="32"/>
        </w:rPr>
        <w:t>1</w:t>
      </w:r>
      <w:r w:rsidR="00D83733" w:rsidRPr="00C80278">
        <w:rPr>
          <w:rFonts w:ascii="Times New Roman" w:eastAsia="仿宋_GB2312" w:hAnsi="Times New Roman"/>
          <w:color w:val="000000" w:themeColor="text1"/>
          <w:sz w:val="32"/>
          <w:szCs w:val="32"/>
        </w:rPr>
        <w:t>家。</w:t>
      </w:r>
    </w:p>
    <w:p w:rsidR="00295D7F" w:rsidRPr="00C80278" w:rsidRDefault="00E0255D"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（三）聚焦科技强农和机械强农</w:t>
      </w:r>
      <w:r w:rsidR="00295D7F" w:rsidRPr="00C80278">
        <w:rPr>
          <w:rFonts w:ascii="Times New Roman" w:eastAsia="楷体_GB2312" w:hAnsi="Times New Roman"/>
          <w:b/>
          <w:color w:val="000000" w:themeColor="text1"/>
          <w:sz w:val="32"/>
          <w:szCs w:val="32"/>
        </w:rPr>
        <w:t>。</w:t>
      </w:r>
      <w:r w:rsidR="002057DD" w:rsidRPr="00C80278">
        <w:rPr>
          <w:rFonts w:ascii="Times New Roman" w:eastAsia="仿宋_GB2312" w:hAnsi="仿宋_GB2312"/>
          <w:color w:val="000000" w:themeColor="text1"/>
          <w:sz w:val="32"/>
          <w:szCs w:val="32"/>
        </w:rPr>
        <w:t>引导大专院校、科研院所与新型农业经营主体合作，开展联合技术攻关，积极创办科技特派员工作站等农业科技创新平台。</w:t>
      </w:r>
      <w:r w:rsidR="00EF2156" w:rsidRPr="00C80278">
        <w:rPr>
          <w:rFonts w:ascii="Times New Roman" w:eastAsia="仿宋_GB2312" w:hAnsi="Times New Roman"/>
          <w:b/>
          <w:color w:val="000000" w:themeColor="text1"/>
          <w:sz w:val="32"/>
          <w:szCs w:val="32"/>
        </w:rPr>
        <w:t>大力实施</w:t>
      </w:r>
      <w:r w:rsidR="00EF2156" w:rsidRPr="00C80278">
        <w:rPr>
          <w:rFonts w:ascii="Times New Roman" w:eastAsia="仿宋_GB2312" w:hAnsi="Times New Roman"/>
          <w:b/>
          <w:color w:val="000000" w:themeColor="text1"/>
          <w:sz w:val="32"/>
          <w:szCs w:val="32"/>
        </w:rPr>
        <w:t>“</w:t>
      </w:r>
      <w:r w:rsidR="00EF2156" w:rsidRPr="00C80278">
        <w:rPr>
          <w:rFonts w:ascii="Times New Roman" w:eastAsia="仿宋_GB2312" w:hAnsi="Times New Roman"/>
          <w:b/>
          <w:color w:val="000000" w:themeColor="text1"/>
          <w:sz w:val="32"/>
          <w:szCs w:val="32"/>
        </w:rPr>
        <w:t>科技强农</w:t>
      </w:r>
      <w:r w:rsidR="00EF2156" w:rsidRPr="00C80278">
        <w:rPr>
          <w:rFonts w:ascii="Times New Roman" w:eastAsia="仿宋_GB2312" w:hAnsi="Times New Roman"/>
          <w:b/>
          <w:color w:val="000000" w:themeColor="text1"/>
          <w:sz w:val="32"/>
          <w:szCs w:val="32"/>
        </w:rPr>
        <w:t>”</w:t>
      </w:r>
      <w:r w:rsidR="00EF2156" w:rsidRPr="00C80278">
        <w:rPr>
          <w:rFonts w:ascii="Times New Roman" w:eastAsia="仿宋_GB2312" w:hAnsi="Times New Roman"/>
          <w:b/>
          <w:color w:val="000000" w:themeColor="text1"/>
          <w:sz w:val="32"/>
          <w:szCs w:val="32"/>
        </w:rPr>
        <w:t>行动</w:t>
      </w:r>
      <w:r w:rsidR="009E6CC3" w:rsidRPr="00C80278">
        <w:rPr>
          <w:rFonts w:ascii="Times New Roman" w:eastAsia="仿宋_GB2312" w:hAnsi="Times New Roman"/>
          <w:b/>
          <w:color w:val="000000" w:themeColor="text1"/>
          <w:sz w:val="32"/>
          <w:szCs w:val="32"/>
        </w:rPr>
        <w:t>。</w:t>
      </w:r>
      <w:r w:rsidR="00EF2156" w:rsidRPr="00C80278">
        <w:rPr>
          <w:rFonts w:ascii="Times New Roman" w:eastAsia="仿宋_GB2312" w:hAnsi="Times New Roman"/>
          <w:color w:val="000000" w:themeColor="text1"/>
          <w:sz w:val="32"/>
          <w:szCs w:val="32"/>
        </w:rPr>
        <w:t>在</w:t>
      </w:r>
      <w:r w:rsidR="00EF2156" w:rsidRPr="00C80278">
        <w:rPr>
          <w:rFonts w:ascii="Times New Roman" w:eastAsia="仿宋_GB2312" w:hAnsi="Times New Roman"/>
          <w:color w:val="000000" w:themeColor="text1"/>
          <w:sz w:val="32"/>
          <w:szCs w:val="32"/>
        </w:rPr>
        <w:lastRenderedPageBreak/>
        <w:t>绿色生态种养上求突破，</w:t>
      </w:r>
      <w:r w:rsidR="00A16D65" w:rsidRPr="00C80278">
        <w:rPr>
          <w:rFonts w:ascii="Times New Roman" w:eastAsia="仿宋_GB2312" w:hAnsi="Times New Roman"/>
          <w:color w:val="000000" w:themeColor="text1"/>
          <w:sz w:val="32"/>
          <w:szCs w:val="32"/>
        </w:rPr>
        <w:t>加强绿色投入</w:t>
      </w:r>
      <w:proofErr w:type="gramStart"/>
      <w:r w:rsidR="00A16D65" w:rsidRPr="00C80278">
        <w:rPr>
          <w:rFonts w:ascii="Times New Roman" w:eastAsia="仿宋_GB2312" w:hAnsi="Times New Roman"/>
          <w:color w:val="000000" w:themeColor="text1"/>
          <w:sz w:val="32"/>
          <w:szCs w:val="32"/>
        </w:rPr>
        <w:t>品科技</w:t>
      </w:r>
      <w:proofErr w:type="gramEnd"/>
      <w:r w:rsidR="00A16D65" w:rsidRPr="00C80278">
        <w:rPr>
          <w:rFonts w:ascii="Times New Roman" w:eastAsia="仿宋_GB2312" w:hAnsi="Times New Roman"/>
          <w:color w:val="000000" w:themeColor="text1"/>
          <w:sz w:val="32"/>
          <w:szCs w:val="32"/>
        </w:rPr>
        <w:t>创新和成果应用。坚持绿色生产，把化肥、农药减下来；创新种养方式，把品质提上去。</w:t>
      </w:r>
      <w:r w:rsidR="00EF2156" w:rsidRPr="00C80278">
        <w:rPr>
          <w:rFonts w:ascii="Times New Roman" w:eastAsia="仿宋_GB2312" w:hAnsi="Times New Roman"/>
          <w:color w:val="000000" w:themeColor="text1"/>
          <w:sz w:val="32"/>
          <w:szCs w:val="32"/>
        </w:rPr>
        <w:t>在工厂化农业上求突破，</w:t>
      </w:r>
      <w:r w:rsidR="009E6CC3" w:rsidRPr="00C80278">
        <w:rPr>
          <w:rFonts w:ascii="Times New Roman" w:eastAsia="仿宋_GB2312" w:hAnsi="Times New Roman"/>
          <w:color w:val="000000" w:themeColor="text1"/>
          <w:sz w:val="32"/>
          <w:szCs w:val="32"/>
        </w:rPr>
        <w:t>大力发展</w:t>
      </w:r>
      <w:r w:rsidR="00EF2156" w:rsidRPr="00C80278">
        <w:rPr>
          <w:rFonts w:ascii="Times New Roman" w:eastAsia="仿宋_GB2312" w:hAnsi="Times New Roman"/>
          <w:color w:val="000000" w:themeColor="text1"/>
          <w:sz w:val="32"/>
          <w:szCs w:val="32"/>
        </w:rPr>
        <w:t>数字</w:t>
      </w:r>
      <w:r w:rsidR="009E6CC3" w:rsidRPr="00C80278">
        <w:rPr>
          <w:rFonts w:ascii="Times New Roman" w:eastAsia="仿宋_GB2312" w:hAnsi="Times New Roman"/>
          <w:color w:val="000000" w:themeColor="text1"/>
          <w:sz w:val="32"/>
          <w:szCs w:val="32"/>
        </w:rPr>
        <w:t>农业、</w:t>
      </w:r>
      <w:r w:rsidR="00EF2156" w:rsidRPr="00C80278">
        <w:rPr>
          <w:rFonts w:ascii="Times New Roman" w:eastAsia="仿宋_GB2312" w:hAnsi="Times New Roman"/>
          <w:color w:val="000000" w:themeColor="text1"/>
          <w:sz w:val="32"/>
          <w:szCs w:val="32"/>
        </w:rPr>
        <w:t>智慧农业，加快工厂化农业和智能化农机装备等应用。</w:t>
      </w:r>
      <w:r w:rsidRPr="00C80278">
        <w:rPr>
          <w:rFonts w:ascii="Times New Roman" w:eastAsia="仿宋_GB2312" w:hAnsi="仿宋_GB2312"/>
          <w:b/>
          <w:color w:val="000000" w:themeColor="text1"/>
          <w:sz w:val="32"/>
          <w:szCs w:val="32"/>
        </w:rPr>
        <w:t>大力</w:t>
      </w:r>
      <w:r w:rsidR="002057DD" w:rsidRPr="00C80278">
        <w:rPr>
          <w:rFonts w:ascii="Times New Roman" w:eastAsia="仿宋_GB2312" w:hAnsi="仿宋_GB2312"/>
          <w:b/>
          <w:color w:val="000000" w:themeColor="text1"/>
          <w:sz w:val="32"/>
          <w:szCs w:val="32"/>
        </w:rPr>
        <w:t>实施</w:t>
      </w:r>
      <w:r w:rsidR="002057DD" w:rsidRPr="00C80278">
        <w:rPr>
          <w:rFonts w:ascii="Times New Roman" w:eastAsia="仿宋_GB2312" w:hAnsi="Times New Roman"/>
          <w:b/>
          <w:color w:val="000000" w:themeColor="text1"/>
          <w:sz w:val="32"/>
          <w:szCs w:val="32"/>
        </w:rPr>
        <w:t>“</w:t>
      </w:r>
      <w:r w:rsidR="002057DD" w:rsidRPr="00C80278">
        <w:rPr>
          <w:rFonts w:ascii="Times New Roman" w:eastAsia="仿宋_GB2312" w:hAnsi="Times New Roman"/>
          <w:b/>
          <w:color w:val="000000" w:themeColor="text1"/>
          <w:sz w:val="32"/>
          <w:szCs w:val="32"/>
        </w:rPr>
        <w:t>机械强农</w:t>
      </w:r>
      <w:r w:rsidR="002057DD" w:rsidRPr="00C80278">
        <w:rPr>
          <w:rFonts w:ascii="Times New Roman" w:eastAsia="仿宋_GB2312" w:hAnsi="Times New Roman"/>
          <w:b/>
          <w:color w:val="000000" w:themeColor="text1"/>
          <w:sz w:val="32"/>
          <w:szCs w:val="32"/>
        </w:rPr>
        <w:t>”</w:t>
      </w:r>
      <w:r w:rsidR="002057DD" w:rsidRPr="00C80278">
        <w:rPr>
          <w:rFonts w:ascii="Times New Roman" w:eastAsia="仿宋_GB2312" w:hAnsi="Times New Roman"/>
          <w:b/>
          <w:color w:val="000000" w:themeColor="text1"/>
          <w:sz w:val="32"/>
          <w:szCs w:val="32"/>
        </w:rPr>
        <w:t>行动。</w:t>
      </w:r>
      <w:r w:rsidR="002057DD" w:rsidRPr="00C80278">
        <w:rPr>
          <w:rFonts w:ascii="Times New Roman" w:eastAsia="仿宋_GB2312" w:hAnsi="Times New Roman"/>
          <w:color w:val="000000" w:themeColor="text1"/>
          <w:sz w:val="32"/>
          <w:szCs w:val="32"/>
        </w:rPr>
        <w:t>分区域、分行业、分品种、分环节</w:t>
      </w:r>
      <w:r w:rsidR="00EF2156" w:rsidRPr="00C80278">
        <w:rPr>
          <w:rFonts w:ascii="Times New Roman" w:eastAsia="仿宋_GB2312" w:hAnsi="Times New Roman"/>
          <w:color w:val="000000" w:themeColor="text1"/>
          <w:sz w:val="32"/>
          <w:szCs w:val="32"/>
        </w:rPr>
        <w:t>，</w:t>
      </w:r>
      <w:r w:rsidR="002057DD" w:rsidRPr="00C80278">
        <w:rPr>
          <w:rFonts w:ascii="Times New Roman" w:eastAsia="仿宋_GB2312" w:hAnsi="Times New Roman"/>
          <w:color w:val="000000" w:themeColor="text1"/>
          <w:sz w:val="32"/>
          <w:szCs w:val="32"/>
        </w:rPr>
        <w:t>加快推动全程全面农业机械化，统筹推进新技术新装备推广应用，优化社会化服务体系建设，推动农机装备结构更加合理，粮食和经济作物机械化发展更加协调，农机化和数字化应用更加融合。</w:t>
      </w:r>
      <w:r w:rsidR="00EF2156" w:rsidRPr="00C80278">
        <w:rPr>
          <w:rFonts w:ascii="Times New Roman" w:eastAsia="仿宋_GB2312" w:hAnsi="Times New Roman"/>
          <w:color w:val="000000" w:themeColor="text1"/>
          <w:sz w:val="32"/>
          <w:szCs w:val="32"/>
        </w:rPr>
        <w:t>2022</w:t>
      </w:r>
      <w:r w:rsidR="00EF2156" w:rsidRPr="00C80278">
        <w:rPr>
          <w:rFonts w:ascii="Times New Roman" w:eastAsia="仿宋_GB2312" w:hAnsi="Times New Roman"/>
          <w:color w:val="000000" w:themeColor="text1"/>
          <w:sz w:val="32"/>
          <w:szCs w:val="32"/>
        </w:rPr>
        <w:t>年，</w:t>
      </w:r>
      <w:r w:rsidR="002057DD" w:rsidRPr="00C80278">
        <w:rPr>
          <w:rFonts w:ascii="Times New Roman" w:eastAsia="仿宋_GB2312" w:hAnsi="Times New Roman"/>
          <w:color w:val="000000" w:themeColor="text1"/>
          <w:sz w:val="32"/>
          <w:szCs w:val="32"/>
        </w:rPr>
        <w:t>新建育秧工厂</w:t>
      </w:r>
      <w:r w:rsidR="008D34AE" w:rsidRPr="00C80278">
        <w:rPr>
          <w:rFonts w:ascii="Times New Roman" w:eastAsia="仿宋_GB2312" w:hAnsi="Times New Roman"/>
          <w:color w:val="000000" w:themeColor="text1"/>
          <w:sz w:val="32"/>
          <w:szCs w:val="32"/>
        </w:rPr>
        <w:t>8</w:t>
      </w:r>
      <w:r w:rsidR="009E6CC3" w:rsidRPr="00C80278">
        <w:rPr>
          <w:rFonts w:ascii="Times New Roman" w:eastAsia="仿宋_GB2312" w:hAnsi="Times New Roman"/>
          <w:color w:val="000000" w:themeColor="text1"/>
          <w:sz w:val="32"/>
          <w:szCs w:val="32"/>
        </w:rPr>
        <w:t>个</w:t>
      </w:r>
      <w:r w:rsidR="008D34AE" w:rsidRPr="00C80278">
        <w:rPr>
          <w:rFonts w:ascii="Times New Roman" w:eastAsia="仿宋_GB2312" w:hAnsi="Times New Roman"/>
          <w:color w:val="000000" w:themeColor="text1"/>
          <w:sz w:val="32"/>
          <w:szCs w:val="32"/>
        </w:rPr>
        <w:t>，</w:t>
      </w:r>
      <w:r w:rsidR="002057DD" w:rsidRPr="00C80278">
        <w:rPr>
          <w:rFonts w:ascii="Times New Roman" w:eastAsia="仿宋_GB2312" w:hAnsi="Times New Roman"/>
          <w:color w:val="000000" w:themeColor="text1"/>
          <w:sz w:val="32"/>
          <w:szCs w:val="32"/>
        </w:rPr>
        <w:t>年育秧能力达</w:t>
      </w:r>
      <w:r w:rsidR="008D34AE" w:rsidRPr="00C80278">
        <w:rPr>
          <w:rFonts w:ascii="Times New Roman" w:eastAsia="仿宋_GB2312" w:hAnsi="Times New Roman"/>
          <w:color w:val="000000" w:themeColor="text1"/>
          <w:sz w:val="32"/>
          <w:szCs w:val="32"/>
        </w:rPr>
        <w:t>4</w:t>
      </w:r>
      <w:r w:rsidR="002057DD" w:rsidRPr="00C80278">
        <w:rPr>
          <w:rFonts w:ascii="Times New Roman" w:eastAsia="仿宋_GB2312" w:hAnsi="Times New Roman"/>
          <w:color w:val="000000" w:themeColor="text1"/>
          <w:sz w:val="32"/>
          <w:szCs w:val="32"/>
        </w:rPr>
        <w:t>万亩，辐射带动机插秧面积</w:t>
      </w:r>
      <w:r w:rsidR="002057DD" w:rsidRPr="00C80278">
        <w:rPr>
          <w:rFonts w:ascii="Times New Roman" w:eastAsia="仿宋_GB2312" w:hAnsi="Times New Roman"/>
          <w:color w:val="000000" w:themeColor="text1"/>
          <w:sz w:val="32"/>
          <w:szCs w:val="32"/>
        </w:rPr>
        <w:t>3</w:t>
      </w:r>
      <w:r w:rsidR="008D34AE" w:rsidRPr="00C80278">
        <w:rPr>
          <w:rFonts w:ascii="Times New Roman" w:eastAsia="仿宋_GB2312" w:hAnsi="Times New Roman"/>
          <w:color w:val="000000" w:themeColor="text1"/>
          <w:sz w:val="32"/>
          <w:szCs w:val="32"/>
        </w:rPr>
        <w:t>0</w:t>
      </w:r>
      <w:r w:rsidR="002057DD" w:rsidRPr="00C80278">
        <w:rPr>
          <w:rFonts w:ascii="Times New Roman" w:eastAsia="仿宋_GB2312" w:hAnsi="Times New Roman"/>
          <w:color w:val="000000" w:themeColor="text1"/>
          <w:sz w:val="32"/>
          <w:szCs w:val="32"/>
        </w:rPr>
        <w:t>万亩；</w:t>
      </w:r>
      <w:r w:rsidR="00295D7F" w:rsidRPr="00C80278">
        <w:rPr>
          <w:rFonts w:ascii="Times New Roman" w:eastAsia="仿宋_GB2312" w:hAnsi="Times New Roman"/>
          <w:color w:val="000000" w:themeColor="text1"/>
          <w:sz w:val="32"/>
          <w:szCs w:val="32"/>
        </w:rPr>
        <w:t>新培育省级农业物联网示范企业</w:t>
      </w:r>
      <w:r w:rsidR="00295D7F" w:rsidRPr="00C80278">
        <w:rPr>
          <w:rFonts w:ascii="Times New Roman" w:eastAsia="仿宋_GB2312" w:hAnsi="Times New Roman"/>
          <w:color w:val="000000" w:themeColor="text1"/>
          <w:sz w:val="32"/>
          <w:szCs w:val="32"/>
        </w:rPr>
        <w:t>1</w:t>
      </w:r>
      <w:r w:rsidR="00295D7F" w:rsidRPr="00C80278">
        <w:rPr>
          <w:rFonts w:ascii="Times New Roman" w:eastAsia="仿宋_GB2312" w:hAnsi="Times New Roman"/>
          <w:color w:val="000000" w:themeColor="text1"/>
          <w:sz w:val="32"/>
          <w:szCs w:val="32"/>
        </w:rPr>
        <w:t>家，力争全</w:t>
      </w:r>
      <w:r w:rsidRPr="00C80278">
        <w:rPr>
          <w:rFonts w:ascii="Times New Roman" w:eastAsia="仿宋_GB2312" w:hAnsi="Times New Roman"/>
          <w:color w:val="000000" w:themeColor="text1"/>
          <w:sz w:val="32"/>
          <w:szCs w:val="32"/>
        </w:rPr>
        <w:t>区</w:t>
      </w:r>
      <w:r w:rsidR="00295D7F" w:rsidRPr="00C80278">
        <w:rPr>
          <w:rFonts w:ascii="Times New Roman" w:eastAsia="仿宋_GB2312" w:hAnsi="Times New Roman"/>
          <w:color w:val="000000" w:themeColor="text1"/>
          <w:sz w:val="32"/>
          <w:szCs w:val="32"/>
        </w:rPr>
        <w:t>农业物联网示范主体达到</w:t>
      </w:r>
      <w:r w:rsidR="008D34AE" w:rsidRPr="00C80278">
        <w:rPr>
          <w:rFonts w:ascii="Times New Roman" w:eastAsia="仿宋_GB2312" w:hAnsi="Times New Roman"/>
          <w:color w:val="000000" w:themeColor="text1"/>
          <w:sz w:val="32"/>
          <w:szCs w:val="32"/>
        </w:rPr>
        <w:t>15</w:t>
      </w:r>
      <w:r w:rsidR="00295D7F" w:rsidRPr="00C80278">
        <w:rPr>
          <w:rFonts w:ascii="Times New Roman" w:eastAsia="仿宋_GB2312" w:hAnsi="Times New Roman"/>
          <w:color w:val="000000" w:themeColor="text1"/>
          <w:sz w:val="32"/>
          <w:szCs w:val="32"/>
        </w:rPr>
        <w:t>家。</w:t>
      </w:r>
    </w:p>
    <w:p w:rsidR="00295D7F" w:rsidRPr="00C80278"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4. </w:t>
      </w:r>
      <w:r w:rsidRPr="00C80278">
        <w:rPr>
          <w:rFonts w:ascii="Times New Roman" w:eastAsia="楷体_GB2312" w:hAnsi="Times New Roman"/>
          <w:b/>
          <w:color w:val="000000" w:themeColor="text1"/>
          <w:sz w:val="32"/>
          <w:szCs w:val="32"/>
        </w:rPr>
        <w:t>加快农业社会化服务体系建设。</w:t>
      </w:r>
      <w:r w:rsidRPr="00C80278">
        <w:rPr>
          <w:rFonts w:ascii="Times New Roman" w:eastAsia="仿宋_GB2312" w:hAnsi="Times New Roman"/>
          <w:color w:val="000000" w:themeColor="text1"/>
          <w:sz w:val="32"/>
          <w:szCs w:val="32"/>
        </w:rPr>
        <w:t>充分发挥各类农业社会化服务组织主体作用，</w:t>
      </w:r>
      <w:r w:rsidR="00BE722F" w:rsidRPr="00C80278">
        <w:rPr>
          <w:rFonts w:ascii="Times New Roman" w:eastAsia="仿宋_GB2312" w:hAnsi="Times New Roman"/>
          <w:color w:val="000000" w:themeColor="text1"/>
          <w:sz w:val="32"/>
          <w:szCs w:val="32"/>
        </w:rPr>
        <w:t>创建集</w:t>
      </w:r>
      <w:r w:rsidRPr="00C80278">
        <w:rPr>
          <w:rFonts w:ascii="Times New Roman" w:eastAsia="仿宋_GB2312" w:hAnsi="Times New Roman"/>
          <w:color w:val="000000" w:themeColor="text1"/>
          <w:sz w:val="32"/>
          <w:szCs w:val="32"/>
        </w:rPr>
        <w:t>农资供应、生产作业、仓储物流、农产品营销等服务于一体的区域性农事服务中心</w:t>
      </w:r>
      <w:r w:rsidR="004B5C00" w:rsidRPr="00C80278">
        <w:rPr>
          <w:rFonts w:ascii="Times New Roman" w:eastAsia="仿宋_GB2312" w:hAnsi="Times New Roman"/>
          <w:color w:val="000000" w:themeColor="text1"/>
          <w:sz w:val="32"/>
          <w:szCs w:val="32"/>
        </w:rPr>
        <w:t>1</w:t>
      </w:r>
      <w:r w:rsidR="004B5C00" w:rsidRPr="00C80278">
        <w:rPr>
          <w:rFonts w:ascii="Times New Roman" w:eastAsia="仿宋_GB2312" w:hAnsi="Times New Roman"/>
          <w:color w:val="000000" w:themeColor="text1"/>
          <w:sz w:val="32"/>
          <w:szCs w:val="32"/>
        </w:rPr>
        <w:t>个，服务范围由产中逐步向产前、产后延伸。开展农业托管服务整村推进试点</w:t>
      </w:r>
      <w:r w:rsidR="004B5C00" w:rsidRPr="00C80278">
        <w:rPr>
          <w:rFonts w:ascii="Times New Roman" w:eastAsia="仿宋_GB2312" w:hAnsi="Times New Roman"/>
          <w:color w:val="000000" w:themeColor="text1"/>
          <w:sz w:val="32"/>
          <w:szCs w:val="32"/>
        </w:rPr>
        <w:t>3-4</w:t>
      </w:r>
      <w:r w:rsidR="004B5C00" w:rsidRPr="00C80278">
        <w:rPr>
          <w:rFonts w:ascii="Times New Roman" w:eastAsia="仿宋_GB2312" w:hAnsi="Times New Roman"/>
          <w:color w:val="000000" w:themeColor="text1"/>
          <w:sz w:val="32"/>
          <w:szCs w:val="32"/>
        </w:rPr>
        <w:t>个村，整合农机、农艺、技术、信息、人才等要素资源，提供全程专业社会化服务，力争全区农业全程托管服务面积超过</w:t>
      </w:r>
      <w:r w:rsidR="004B5C00" w:rsidRPr="00C80278">
        <w:rPr>
          <w:rFonts w:ascii="Times New Roman" w:eastAsia="仿宋_GB2312" w:hAnsi="Times New Roman"/>
          <w:color w:val="000000" w:themeColor="text1"/>
          <w:sz w:val="32"/>
          <w:szCs w:val="32"/>
        </w:rPr>
        <w:t>8</w:t>
      </w:r>
      <w:r w:rsidR="004B5C00" w:rsidRPr="00C80278">
        <w:rPr>
          <w:rFonts w:ascii="Times New Roman" w:eastAsia="仿宋_GB2312" w:hAnsi="Times New Roman"/>
          <w:color w:val="000000" w:themeColor="text1"/>
          <w:sz w:val="32"/>
          <w:szCs w:val="32"/>
        </w:rPr>
        <w:t>万亩，单季或单项托管服务面积超过</w:t>
      </w:r>
      <w:r w:rsidR="004B5C00" w:rsidRPr="00C80278">
        <w:rPr>
          <w:rFonts w:ascii="Times New Roman" w:eastAsia="仿宋_GB2312" w:hAnsi="Times New Roman"/>
          <w:color w:val="000000" w:themeColor="text1"/>
          <w:sz w:val="32"/>
          <w:szCs w:val="32"/>
        </w:rPr>
        <w:t>50</w:t>
      </w:r>
      <w:r w:rsidR="004B5C00" w:rsidRPr="00C80278">
        <w:rPr>
          <w:rFonts w:ascii="Times New Roman" w:eastAsia="仿宋_GB2312" w:hAnsi="Times New Roman"/>
          <w:color w:val="000000" w:themeColor="text1"/>
          <w:sz w:val="32"/>
          <w:szCs w:val="32"/>
        </w:rPr>
        <w:t>万亩。</w:t>
      </w:r>
      <w:r w:rsidR="004B5C00" w:rsidRPr="00C80278">
        <w:rPr>
          <w:rFonts w:ascii="Times New Roman" w:eastAsia="仿宋_GB2312" w:hAnsi="Times New Roman"/>
          <w:color w:val="000000" w:themeColor="text1"/>
          <w:sz w:val="32"/>
          <w:szCs w:val="32"/>
        </w:rPr>
        <w:t>2022</w:t>
      </w:r>
      <w:r w:rsidR="004B5C00" w:rsidRPr="00C80278">
        <w:rPr>
          <w:rFonts w:ascii="Times New Roman" w:eastAsia="仿宋_GB2312" w:hAnsi="Times New Roman"/>
          <w:color w:val="000000" w:themeColor="text1"/>
          <w:sz w:val="32"/>
          <w:szCs w:val="32"/>
        </w:rPr>
        <w:t>年，主要农作物耕种</w:t>
      </w:r>
      <w:proofErr w:type="gramStart"/>
      <w:r w:rsidR="004B5C00" w:rsidRPr="00C80278">
        <w:rPr>
          <w:rFonts w:ascii="Times New Roman" w:eastAsia="仿宋_GB2312" w:hAnsi="Times New Roman"/>
          <w:color w:val="000000" w:themeColor="text1"/>
          <w:sz w:val="32"/>
          <w:szCs w:val="32"/>
        </w:rPr>
        <w:t>收综合</w:t>
      </w:r>
      <w:proofErr w:type="gramEnd"/>
      <w:r w:rsidR="004B5C00" w:rsidRPr="00C80278">
        <w:rPr>
          <w:rFonts w:ascii="Times New Roman" w:eastAsia="仿宋_GB2312" w:hAnsi="Times New Roman"/>
          <w:color w:val="000000" w:themeColor="text1"/>
          <w:sz w:val="32"/>
          <w:szCs w:val="32"/>
        </w:rPr>
        <w:t>机械化率达</w:t>
      </w:r>
      <w:r w:rsidR="004B5C00" w:rsidRPr="00C80278">
        <w:rPr>
          <w:rFonts w:ascii="Times New Roman" w:eastAsia="仿宋_GB2312" w:hAnsi="Times New Roman"/>
          <w:color w:val="000000" w:themeColor="text1"/>
          <w:sz w:val="32"/>
          <w:szCs w:val="32"/>
        </w:rPr>
        <w:t>87%</w:t>
      </w:r>
      <w:r w:rsidR="004B5C00" w:rsidRPr="00C80278">
        <w:rPr>
          <w:rFonts w:ascii="Times New Roman" w:eastAsia="仿宋_GB2312" w:hAnsi="Times New Roman"/>
          <w:color w:val="000000" w:themeColor="text1"/>
          <w:sz w:val="32"/>
          <w:szCs w:val="32"/>
        </w:rPr>
        <w:t>以上，实现农业生产效率大幅提高，农业现代化水平显著提升。</w:t>
      </w:r>
    </w:p>
    <w:p w:rsidR="00295D7F" w:rsidRPr="00C80278"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5. </w:t>
      </w:r>
      <w:r w:rsidRPr="00C80278">
        <w:rPr>
          <w:rFonts w:ascii="Times New Roman" w:eastAsia="楷体_GB2312" w:hAnsi="Times New Roman"/>
          <w:b/>
          <w:color w:val="000000" w:themeColor="text1"/>
          <w:sz w:val="32"/>
          <w:szCs w:val="32"/>
        </w:rPr>
        <w:t>推进农业绿色发展。</w:t>
      </w:r>
      <w:r w:rsidR="00A16D65" w:rsidRPr="00C80278">
        <w:rPr>
          <w:rFonts w:ascii="Times New Roman" w:eastAsia="仿宋_GB2312" w:hAnsi="Times New Roman"/>
          <w:b/>
          <w:color w:val="000000" w:themeColor="text1"/>
          <w:sz w:val="32"/>
          <w:szCs w:val="32"/>
        </w:rPr>
        <w:t>狠抓化肥农药</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b/>
          <w:color w:val="000000" w:themeColor="text1"/>
          <w:sz w:val="32"/>
          <w:szCs w:val="32"/>
        </w:rPr>
        <w:t>两减量</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color w:val="000000" w:themeColor="text1"/>
          <w:sz w:val="32"/>
          <w:szCs w:val="32"/>
        </w:rPr>
        <w:t>以</w:t>
      </w:r>
      <w:r w:rsidR="00A16D65" w:rsidRPr="00C80278">
        <w:rPr>
          <w:rFonts w:ascii="Times New Roman" w:eastAsia="仿宋_GB2312" w:hAnsi="Times New Roman"/>
          <w:color w:val="000000" w:themeColor="text1"/>
          <w:sz w:val="32"/>
          <w:szCs w:val="32"/>
        </w:rPr>
        <w:t>30</w:t>
      </w:r>
      <w:r w:rsidR="00A16D65" w:rsidRPr="00C80278">
        <w:rPr>
          <w:rFonts w:ascii="Times New Roman" w:eastAsia="仿宋_GB2312" w:hAnsi="Times New Roman"/>
          <w:color w:val="000000" w:themeColor="text1"/>
          <w:sz w:val="32"/>
          <w:szCs w:val="32"/>
        </w:rPr>
        <w:t>万亩</w:t>
      </w:r>
      <w:r w:rsidR="00A16D65" w:rsidRPr="00C80278">
        <w:rPr>
          <w:rFonts w:ascii="Times New Roman" w:eastAsia="仿宋_GB2312" w:hAnsi="Times New Roman"/>
          <w:color w:val="000000" w:themeColor="text1"/>
          <w:sz w:val="32"/>
          <w:szCs w:val="32"/>
        </w:rPr>
        <w:lastRenderedPageBreak/>
        <w:t>全国绿色食品原料（水稻）标准化示范基地项目、耕地质量保护与提升项目、绿色种养循环农业试点等项目为抓手，突出现代农业示范区、优势主导产业基地等重点区域，集成推广绿色农业发展模式。扎实推进农业</w:t>
      </w:r>
      <w:r w:rsidR="00A16D65" w:rsidRPr="00C80278">
        <w:rPr>
          <w:rFonts w:ascii="Times New Roman" w:eastAsia="仿宋_GB2312" w:hAnsi="Times New Roman"/>
          <w:color w:val="000000" w:themeColor="text1"/>
          <w:sz w:val="32"/>
          <w:szCs w:val="32"/>
        </w:rPr>
        <w:t>“</w:t>
      </w:r>
      <w:r w:rsidR="00A16D65" w:rsidRPr="00C80278">
        <w:rPr>
          <w:rFonts w:ascii="Times New Roman" w:eastAsia="仿宋_GB2312" w:hAnsi="Times New Roman"/>
          <w:color w:val="000000" w:themeColor="text1"/>
          <w:sz w:val="32"/>
          <w:szCs w:val="32"/>
        </w:rPr>
        <w:t>双替代</w:t>
      </w:r>
      <w:r w:rsidR="00A16D65" w:rsidRPr="00C80278">
        <w:rPr>
          <w:rFonts w:ascii="Times New Roman" w:eastAsia="仿宋_GB2312" w:hAnsi="Times New Roman"/>
          <w:color w:val="000000" w:themeColor="text1"/>
          <w:sz w:val="32"/>
          <w:szCs w:val="32"/>
        </w:rPr>
        <w:t>”</w:t>
      </w:r>
      <w:r w:rsidR="009A7032" w:rsidRPr="00C80278">
        <w:rPr>
          <w:rFonts w:ascii="Times New Roman" w:eastAsia="仿宋_GB2312" w:hAnsi="Times New Roman"/>
          <w:color w:val="000000" w:themeColor="text1"/>
          <w:sz w:val="32"/>
          <w:szCs w:val="32"/>
        </w:rPr>
        <w:t>。大力推进果蔬茶</w:t>
      </w:r>
      <w:r w:rsidR="009A7032" w:rsidRPr="00C80278">
        <w:rPr>
          <w:rFonts w:ascii="Times New Roman" w:eastAsia="仿宋_GB2312" w:hAnsi="Times New Roman"/>
          <w:color w:val="000000" w:themeColor="text1"/>
          <w:sz w:val="32"/>
          <w:szCs w:val="32"/>
        </w:rPr>
        <w:t>“</w:t>
      </w:r>
      <w:r w:rsidR="009A7032" w:rsidRPr="00C80278">
        <w:rPr>
          <w:rFonts w:ascii="Times New Roman" w:eastAsia="仿宋_GB2312" w:hAnsi="Times New Roman"/>
          <w:color w:val="000000" w:themeColor="text1"/>
          <w:sz w:val="32"/>
          <w:szCs w:val="32"/>
        </w:rPr>
        <w:t>双替代</w:t>
      </w:r>
      <w:r w:rsidR="009A7032" w:rsidRPr="00C80278">
        <w:rPr>
          <w:rFonts w:ascii="Times New Roman" w:eastAsia="仿宋_GB2312" w:hAnsi="Times New Roman"/>
          <w:color w:val="000000" w:themeColor="text1"/>
          <w:sz w:val="32"/>
          <w:szCs w:val="32"/>
        </w:rPr>
        <w:t>”</w:t>
      </w:r>
      <w:r w:rsidR="009A7032" w:rsidRPr="00C80278">
        <w:rPr>
          <w:rFonts w:ascii="Times New Roman" w:eastAsia="仿宋_GB2312" w:hAnsi="Times New Roman"/>
          <w:color w:val="000000" w:themeColor="text1"/>
          <w:sz w:val="32"/>
          <w:szCs w:val="32"/>
        </w:rPr>
        <w:t>行动，</w:t>
      </w:r>
      <w:r w:rsidR="00A16D65" w:rsidRPr="00C80278">
        <w:rPr>
          <w:rFonts w:ascii="Times New Roman" w:eastAsia="仿宋_GB2312" w:hAnsi="Times New Roman"/>
          <w:color w:val="000000" w:themeColor="text1"/>
          <w:sz w:val="32"/>
          <w:szCs w:val="32"/>
        </w:rPr>
        <w:t>确保全区化肥农药使用量负增长，利用率稳定在</w:t>
      </w:r>
      <w:r w:rsidR="00A16D65" w:rsidRPr="00C80278">
        <w:rPr>
          <w:rFonts w:ascii="Times New Roman" w:eastAsia="仿宋_GB2312" w:hAnsi="Times New Roman"/>
          <w:color w:val="000000" w:themeColor="text1"/>
          <w:sz w:val="32"/>
          <w:szCs w:val="32"/>
        </w:rPr>
        <w:t>41%</w:t>
      </w:r>
      <w:r w:rsidR="00A16D65" w:rsidRPr="00C80278">
        <w:rPr>
          <w:rFonts w:ascii="Times New Roman" w:eastAsia="仿宋_GB2312" w:hAnsi="Times New Roman"/>
          <w:color w:val="000000" w:themeColor="text1"/>
          <w:sz w:val="32"/>
          <w:szCs w:val="32"/>
        </w:rPr>
        <w:t>以上。</w:t>
      </w:r>
      <w:r w:rsidR="00A16D65" w:rsidRPr="00C80278">
        <w:rPr>
          <w:rFonts w:ascii="Times New Roman" w:eastAsia="仿宋_GB2312" w:hAnsi="Times New Roman"/>
          <w:b/>
          <w:color w:val="000000" w:themeColor="text1"/>
          <w:sz w:val="32"/>
          <w:szCs w:val="32"/>
        </w:rPr>
        <w:t>强化秸秆粪污</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b/>
          <w:color w:val="000000" w:themeColor="text1"/>
          <w:sz w:val="32"/>
          <w:szCs w:val="32"/>
        </w:rPr>
        <w:t>两利用</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color w:val="000000" w:themeColor="text1"/>
          <w:sz w:val="32"/>
          <w:szCs w:val="32"/>
        </w:rPr>
        <w:t>加快推进农作物秸秆综合利用，建立完善区乡村三级秸秆收储运体系，基本实现全区乡镇秸秆标准化收储中心全覆盖，深入推进畜禽粪污资源化利用，确保全区秸秆、畜禽粪污综合利用率不低于</w:t>
      </w:r>
      <w:r w:rsidR="00A16D65" w:rsidRPr="00C80278">
        <w:rPr>
          <w:rFonts w:ascii="Times New Roman" w:eastAsia="仿宋_GB2312" w:hAnsi="Times New Roman"/>
          <w:color w:val="000000" w:themeColor="text1"/>
          <w:sz w:val="32"/>
          <w:szCs w:val="32"/>
        </w:rPr>
        <w:t>94%</w:t>
      </w:r>
      <w:r w:rsidR="00A16D65" w:rsidRPr="00C80278">
        <w:rPr>
          <w:rFonts w:ascii="Times New Roman" w:eastAsia="仿宋_GB2312" w:hAnsi="Times New Roman"/>
          <w:color w:val="000000" w:themeColor="text1"/>
          <w:sz w:val="32"/>
          <w:szCs w:val="32"/>
        </w:rPr>
        <w:t>。</w:t>
      </w:r>
      <w:r w:rsidR="00A16D65" w:rsidRPr="00C80278">
        <w:rPr>
          <w:rFonts w:ascii="Times New Roman" w:eastAsia="仿宋_GB2312" w:hAnsi="Times New Roman"/>
          <w:b/>
          <w:color w:val="000000" w:themeColor="text1"/>
          <w:sz w:val="32"/>
          <w:szCs w:val="32"/>
        </w:rPr>
        <w:t>实施废弃农膜和农药包装废弃物</w:t>
      </w:r>
      <w:r w:rsidR="00A16D65"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b/>
          <w:color w:val="000000" w:themeColor="text1"/>
          <w:sz w:val="32"/>
          <w:szCs w:val="32"/>
        </w:rPr>
        <w:t>两回收</w:t>
      </w:r>
      <w:r w:rsidR="00A16D65" w:rsidRPr="00C80278">
        <w:rPr>
          <w:rFonts w:ascii="Times New Roman" w:eastAsia="仿宋_GB2312" w:hAnsi="Times New Roman"/>
          <w:b/>
          <w:color w:val="000000" w:themeColor="text1"/>
          <w:sz w:val="32"/>
          <w:szCs w:val="32"/>
        </w:rPr>
        <w:t>”</w:t>
      </w:r>
      <w:r w:rsidR="009A7032" w:rsidRPr="00C80278">
        <w:rPr>
          <w:rFonts w:ascii="Times New Roman" w:eastAsia="仿宋_GB2312" w:hAnsi="Times New Roman"/>
          <w:b/>
          <w:color w:val="000000" w:themeColor="text1"/>
          <w:sz w:val="32"/>
          <w:szCs w:val="32"/>
        </w:rPr>
        <w:t>。</w:t>
      </w:r>
      <w:r w:rsidR="00A16D65" w:rsidRPr="00C80278">
        <w:rPr>
          <w:rFonts w:ascii="Times New Roman" w:eastAsia="仿宋_GB2312" w:hAnsi="Times New Roman"/>
          <w:color w:val="000000" w:themeColor="text1"/>
          <w:sz w:val="32"/>
          <w:szCs w:val="32"/>
        </w:rPr>
        <w:t>力争回收率达到</w:t>
      </w:r>
      <w:r w:rsidR="00A16D65" w:rsidRPr="00C80278">
        <w:rPr>
          <w:rFonts w:ascii="Times New Roman" w:eastAsia="仿宋_GB2312" w:hAnsi="Times New Roman"/>
          <w:color w:val="000000" w:themeColor="text1"/>
          <w:sz w:val="32"/>
          <w:szCs w:val="32"/>
        </w:rPr>
        <w:t>85%</w:t>
      </w:r>
      <w:r w:rsidR="00A16D65" w:rsidRPr="00C80278">
        <w:rPr>
          <w:rFonts w:ascii="Times New Roman" w:eastAsia="仿宋_GB2312" w:hAnsi="Times New Roman"/>
          <w:color w:val="000000" w:themeColor="text1"/>
          <w:sz w:val="32"/>
          <w:szCs w:val="32"/>
        </w:rPr>
        <w:t>以上。</w:t>
      </w:r>
      <w:r w:rsidRPr="00C80278">
        <w:rPr>
          <w:rFonts w:ascii="Times New Roman" w:eastAsia="仿宋_GB2312" w:hAnsi="Times New Roman"/>
          <w:color w:val="000000" w:themeColor="text1"/>
          <w:sz w:val="32"/>
          <w:szCs w:val="32"/>
        </w:rPr>
        <w:t>全面试行食用农产品合格证制度</w:t>
      </w:r>
      <w:r w:rsidR="009A7032"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加强农产品质</w:t>
      </w:r>
      <w:proofErr w:type="gramStart"/>
      <w:r w:rsidRPr="00C80278">
        <w:rPr>
          <w:rFonts w:ascii="Times New Roman" w:eastAsia="仿宋_GB2312" w:hAnsi="Times New Roman"/>
          <w:color w:val="000000" w:themeColor="text1"/>
          <w:sz w:val="32"/>
          <w:szCs w:val="32"/>
        </w:rPr>
        <w:t>量安全</w:t>
      </w:r>
      <w:proofErr w:type="gramEnd"/>
      <w:r w:rsidRPr="00C80278">
        <w:rPr>
          <w:rFonts w:ascii="Times New Roman" w:eastAsia="仿宋_GB2312" w:hAnsi="Times New Roman"/>
          <w:color w:val="000000" w:themeColor="text1"/>
          <w:sz w:val="32"/>
          <w:szCs w:val="32"/>
        </w:rPr>
        <w:t>例行（风险）监测和监督抽查，严厉打击制假售假行为，确保检测合格率达到</w:t>
      </w:r>
      <w:r w:rsidRPr="00C80278">
        <w:rPr>
          <w:rFonts w:ascii="Times New Roman" w:eastAsia="仿宋_GB2312" w:hAnsi="Times New Roman"/>
          <w:color w:val="000000" w:themeColor="text1"/>
          <w:sz w:val="32"/>
          <w:szCs w:val="32"/>
        </w:rPr>
        <w:t>98%</w:t>
      </w:r>
      <w:r w:rsidRPr="00C80278">
        <w:rPr>
          <w:rFonts w:ascii="Times New Roman" w:eastAsia="仿宋_GB2312" w:hAnsi="Times New Roman"/>
          <w:color w:val="000000" w:themeColor="text1"/>
          <w:sz w:val="32"/>
          <w:szCs w:val="32"/>
        </w:rPr>
        <w:t>以上。</w:t>
      </w:r>
    </w:p>
    <w:p w:rsidR="00295D7F" w:rsidRPr="00C80278" w:rsidRDefault="00295D7F" w:rsidP="00375DAC">
      <w:pPr>
        <w:spacing w:line="600" w:lineRule="exact"/>
        <w:ind w:firstLineChars="200" w:firstLine="640"/>
        <w:rPr>
          <w:rFonts w:ascii="Times New Roman" w:eastAsia="黑体" w:hAnsi="Times New Roman"/>
          <w:color w:val="000000" w:themeColor="text1"/>
          <w:sz w:val="32"/>
          <w:szCs w:val="32"/>
        </w:rPr>
      </w:pPr>
      <w:r w:rsidRPr="00C80278">
        <w:rPr>
          <w:rFonts w:ascii="Times New Roman" w:eastAsia="黑体" w:hAnsi="黑体"/>
          <w:color w:val="000000" w:themeColor="text1"/>
          <w:sz w:val="32"/>
          <w:szCs w:val="32"/>
        </w:rPr>
        <w:t>五、保障措施</w:t>
      </w:r>
    </w:p>
    <w:p w:rsidR="00295D7F" w:rsidRPr="00C80278"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1. </w:t>
      </w:r>
      <w:r w:rsidRPr="00C80278">
        <w:rPr>
          <w:rFonts w:ascii="Times New Roman" w:eastAsia="楷体_GB2312" w:hAnsi="Times New Roman"/>
          <w:b/>
          <w:color w:val="000000" w:themeColor="text1"/>
          <w:sz w:val="32"/>
          <w:szCs w:val="32"/>
        </w:rPr>
        <w:t>强化组织领导。</w:t>
      </w:r>
      <w:r w:rsidR="00F904AD" w:rsidRPr="00C80278">
        <w:rPr>
          <w:rFonts w:ascii="Times New Roman" w:eastAsia="仿宋_GB2312" w:hAnsi="Times New Roman"/>
          <w:color w:val="000000" w:themeColor="text1"/>
          <w:sz w:val="32"/>
          <w:szCs w:val="32"/>
        </w:rPr>
        <w:t>各级</w:t>
      </w:r>
      <w:r w:rsidRPr="00C80278">
        <w:rPr>
          <w:rFonts w:ascii="Times New Roman" w:eastAsia="仿宋_GB2312" w:hAnsi="Times New Roman"/>
          <w:color w:val="000000" w:themeColor="text1"/>
          <w:sz w:val="32"/>
          <w:szCs w:val="32"/>
        </w:rPr>
        <w:t>党委政府</w:t>
      </w:r>
      <w:r w:rsidR="00F904AD" w:rsidRPr="00C80278">
        <w:rPr>
          <w:rFonts w:ascii="Times New Roman" w:eastAsia="仿宋_GB2312" w:hAnsi="Times New Roman"/>
          <w:color w:val="000000" w:themeColor="text1"/>
          <w:sz w:val="32"/>
          <w:szCs w:val="32"/>
        </w:rPr>
        <w:t>加强</w:t>
      </w:r>
      <w:r w:rsidRPr="00C80278">
        <w:rPr>
          <w:rFonts w:ascii="Times New Roman" w:eastAsia="仿宋_GB2312" w:hAnsi="Times New Roman"/>
          <w:color w:val="000000" w:themeColor="text1"/>
          <w:sz w:val="32"/>
          <w:szCs w:val="32"/>
        </w:rPr>
        <w:t>对实施农业提质增效</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工程的</w:t>
      </w:r>
      <w:r w:rsidR="00F904AD" w:rsidRPr="00C80278">
        <w:rPr>
          <w:rFonts w:ascii="Times New Roman" w:eastAsia="仿宋_GB2312" w:hAnsi="Times New Roman"/>
          <w:color w:val="000000" w:themeColor="text1"/>
          <w:sz w:val="32"/>
          <w:szCs w:val="32"/>
        </w:rPr>
        <w:t>组织</w:t>
      </w:r>
      <w:r w:rsidRPr="00C80278">
        <w:rPr>
          <w:rFonts w:ascii="Times New Roman" w:eastAsia="仿宋_GB2312" w:hAnsi="Times New Roman"/>
          <w:color w:val="000000" w:themeColor="text1"/>
          <w:sz w:val="32"/>
          <w:szCs w:val="32"/>
        </w:rPr>
        <w:t>领导，建立农业农村部门牵头抓总、相关部门密切配合、社会力量积极支持、经营主体深度参与的推进机制</w:t>
      </w:r>
      <w:r w:rsidR="009A7032" w:rsidRPr="00C80278">
        <w:rPr>
          <w:rFonts w:ascii="Times New Roman" w:eastAsia="仿宋_GB2312" w:hAnsi="Times New Roman"/>
          <w:color w:val="000000" w:themeColor="text1"/>
          <w:sz w:val="32"/>
          <w:szCs w:val="32"/>
        </w:rPr>
        <w:t>，落实</w:t>
      </w:r>
      <w:r w:rsidRPr="00C80278">
        <w:rPr>
          <w:rFonts w:ascii="Times New Roman" w:eastAsia="仿宋_GB2312" w:hAnsi="Times New Roman"/>
          <w:color w:val="000000" w:themeColor="text1"/>
          <w:sz w:val="32"/>
          <w:szCs w:val="32"/>
        </w:rPr>
        <w:t>统一领导、统筹协调、分工负责、合力推进的工作机制。及时梳理总结产业发展经验，推广一批典型案例和发展模式，营造全</w:t>
      </w:r>
      <w:r w:rsidR="009A7032" w:rsidRPr="00C80278">
        <w:rPr>
          <w:rFonts w:ascii="Times New Roman" w:eastAsia="仿宋_GB2312" w:hAnsi="Times New Roman"/>
          <w:color w:val="000000" w:themeColor="text1"/>
          <w:sz w:val="32"/>
          <w:szCs w:val="32"/>
        </w:rPr>
        <w:t>区</w:t>
      </w:r>
      <w:r w:rsidRPr="00C80278">
        <w:rPr>
          <w:rFonts w:ascii="Times New Roman" w:eastAsia="仿宋_GB2312" w:hAnsi="Times New Roman"/>
          <w:color w:val="000000" w:themeColor="text1"/>
          <w:sz w:val="32"/>
          <w:szCs w:val="32"/>
        </w:rPr>
        <w:t>上下深入推进</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工程建设的浓厚氛围。</w:t>
      </w:r>
    </w:p>
    <w:p w:rsidR="00295D7F" w:rsidRPr="00C80278"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2. </w:t>
      </w:r>
      <w:r w:rsidRPr="00C80278">
        <w:rPr>
          <w:rFonts w:ascii="Times New Roman" w:eastAsia="楷体_GB2312" w:hAnsi="Times New Roman"/>
          <w:b/>
          <w:color w:val="000000" w:themeColor="text1"/>
          <w:sz w:val="32"/>
          <w:szCs w:val="32"/>
        </w:rPr>
        <w:t>强化平台支撑。</w:t>
      </w:r>
      <w:r w:rsidRPr="00C80278">
        <w:rPr>
          <w:rFonts w:ascii="Times New Roman" w:eastAsia="仿宋_GB2312" w:hAnsi="Times New Roman"/>
          <w:color w:val="000000" w:themeColor="text1"/>
          <w:sz w:val="32"/>
          <w:szCs w:val="32"/>
        </w:rPr>
        <w:t>加强融资平台建设，进一步充实农业投资发展有限公司注册资本金，推动实质性运营和规范化运转，着</w:t>
      </w:r>
      <w:r w:rsidRPr="00C80278">
        <w:rPr>
          <w:rFonts w:ascii="Times New Roman" w:eastAsia="仿宋_GB2312" w:hAnsi="Times New Roman"/>
          <w:color w:val="000000" w:themeColor="text1"/>
          <w:sz w:val="32"/>
          <w:szCs w:val="32"/>
        </w:rPr>
        <w:lastRenderedPageBreak/>
        <w:t>力提升融资能力和投资效率，重点支持现代农业园区、优势主导产业基地和骨干龙头企业，运用市场化机制引导和撬动社会资本投入农业提质增效</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w:t>
      </w:r>
      <w:r w:rsidR="006D0331" w:rsidRPr="00C80278">
        <w:rPr>
          <w:rFonts w:ascii="Times New Roman" w:eastAsia="仿宋_GB2312" w:hAnsi="Times New Roman"/>
          <w:color w:val="000000" w:themeColor="text1"/>
          <w:sz w:val="32"/>
          <w:szCs w:val="32"/>
        </w:rPr>
        <w:t>鼓励</w:t>
      </w:r>
      <w:r w:rsidRPr="00C80278">
        <w:rPr>
          <w:rFonts w:ascii="Times New Roman" w:eastAsia="仿宋_GB2312" w:hAnsi="Times New Roman"/>
          <w:color w:val="000000" w:themeColor="text1"/>
          <w:sz w:val="32"/>
          <w:szCs w:val="32"/>
        </w:rPr>
        <w:t>金融机构和保险公司扩大农业政策保险覆盖面，开发满足市场经营主体需求的信贷和保险产品，提高产业发展抗御风险能力。</w:t>
      </w:r>
    </w:p>
    <w:p w:rsidR="00295D7F" w:rsidRPr="00C80278"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3. </w:t>
      </w:r>
      <w:r w:rsidRPr="00C80278">
        <w:rPr>
          <w:rFonts w:ascii="Times New Roman" w:eastAsia="楷体_GB2312" w:hAnsi="Times New Roman"/>
          <w:b/>
          <w:color w:val="000000" w:themeColor="text1"/>
          <w:sz w:val="32"/>
          <w:szCs w:val="32"/>
        </w:rPr>
        <w:t>强化要素保障。</w:t>
      </w:r>
      <w:r w:rsidRPr="00C80278">
        <w:rPr>
          <w:rFonts w:ascii="Times New Roman" w:eastAsia="仿宋_GB2312" w:hAnsi="Times New Roman"/>
          <w:color w:val="000000" w:themeColor="text1"/>
          <w:sz w:val="32"/>
          <w:szCs w:val="32"/>
        </w:rPr>
        <w:t>加大对乡村产业发展政策支持力度，强化资金、人才、用地等要素保障，推动各项工作举措落地见效。</w:t>
      </w:r>
      <w:r w:rsidRPr="00C80278">
        <w:rPr>
          <w:rFonts w:ascii="Times New Roman" w:eastAsia="仿宋_GB2312" w:hAnsi="Times New Roman"/>
          <w:b/>
          <w:color w:val="000000" w:themeColor="text1"/>
          <w:sz w:val="32"/>
          <w:szCs w:val="32"/>
        </w:rPr>
        <w:t>加大投入保障力度</w:t>
      </w:r>
      <w:r w:rsidR="00030FCB" w:rsidRPr="00C80278">
        <w:rPr>
          <w:rFonts w:ascii="Times New Roman" w:eastAsia="仿宋_GB2312" w:hAnsi="Times New Roman"/>
          <w:b/>
          <w:color w:val="000000" w:themeColor="text1"/>
          <w:sz w:val="32"/>
          <w:szCs w:val="32"/>
        </w:rPr>
        <w:t>。</w:t>
      </w:r>
      <w:r w:rsidRPr="00C80278">
        <w:rPr>
          <w:rFonts w:ascii="Times New Roman" w:eastAsia="仿宋_GB2312" w:hAnsi="Times New Roman"/>
          <w:color w:val="000000" w:themeColor="text1"/>
          <w:sz w:val="32"/>
          <w:szCs w:val="32"/>
        </w:rPr>
        <w:t>继续统筹整合</w:t>
      </w:r>
      <w:r w:rsidR="00030FCB" w:rsidRPr="00C80278">
        <w:rPr>
          <w:rFonts w:ascii="Times New Roman" w:eastAsia="仿宋_GB2312" w:hAnsi="Times New Roman"/>
          <w:color w:val="000000" w:themeColor="text1"/>
          <w:sz w:val="32"/>
          <w:szCs w:val="32"/>
        </w:rPr>
        <w:t>涉农资金，全面谋划</w:t>
      </w:r>
      <w:r w:rsidRPr="00C80278">
        <w:rPr>
          <w:rFonts w:ascii="Times New Roman" w:eastAsia="仿宋_GB2312" w:hAnsi="Times New Roman"/>
          <w:color w:val="000000" w:themeColor="text1"/>
          <w:sz w:val="32"/>
          <w:szCs w:val="32"/>
        </w:rPr>
        <w:t>实施一批产业发展重点项目，进一步加大对骨干龙头企业支持力度，确保全年</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工程支持额度不低于上年度。</w:t>
      </w:r>
      <w:r w:rsidRPr="00C80278">
        <w:rPr>
          <w:rFonts w:ascii="Times New Roman" w:eastAsia="仿宋_GB2312" w:hAnsi="Times New Roman"/>
          <w:b/>
          <w:color w:val="000000" w:themeColor="text1"/>
          <w:sz w:val="32"/>
          <w:szCs w:val="32"/>
        </w:rPr>
        <w:t>加大用地保障力度</w:t>
      </w:r>
      <w:r w:rsidR="00030FCB" w:rsidRPr="00C80278">
        <w:rPr>
          <w:rFonts w:ascii="Times New Roman" w:eastAsia="仿宋_GB2312" w:hAnsi="Times New Roman"/>
          <w:b/>
          <w:color w:val="000000" w:themeColor="text1"/>
          <w:sz w:val="32"/>
          <w:szCs w:val="32"/>
        </w:rPr>
        <w:t>。</w:t>
      </w:r>
      <w:r w:rsidRPr="00C80278">
        <w:rPr>
          <w:rFonts w:ascii="Times New Roman" w:eastAsia="仿宋_GB2312" w:hAnsi="Times New Roman"/>
          <w:color w:val="000000" w:themeColor="text1"/>
          <w:sz w:val="32"/>
          <w:szCs w:val="32"/>
        </w:rPr>
        <w:t>严格落实好乡村产业用地保障，安排不少于</w:t>
      </w:r>
      <w:r w:rsidRPr="00C80278">
        <w:rPr>
          <w:rFonts w:ascii="Times New Roman" w:eastAsia="仿宋_GB2312" w:hAnsi="Times New Roman"/>
          <w:color w:val="000000" w:themeColor="text1"/>
          <w:sz w:val="32"/>
          <w:szCs w:val="32"/>
        </w:rPr>
        <w:t>10%</w:t>
      </w:r>
      <w:r w:rsidRPr="00C80278">
        <w:rPr>
          <w:rFonts w:ascii="Times New Roman" w:eastAsia="仿宋_GB2312" w:hAnsi="Times New Roman"/>
          <w:color w:val="000000" w:themeColor="text1"/>
          <w:sz w:val="32"/>
          <w:szCs w:val="32"/>
        </w:rPr>
        <w:t>的建设用地指标，重点保障乡村产业发展用地。学习借鉴沪苏</w:t>
      </w:r>
      <w:proofErr w:type="gramStart"/>
      <w:r w:rsidRPr="00C80278">
        <w:rPr>
          <w:rFonts w:ascii="Times New Roman" w:eastAsia="仿宋_GB2312" w:hAnsi="Times New Roman"/>
          <w:color w:val="000000" w:themeColor="text1"/>
          <w:sz w:val="32"/>
          <w:szCs w:val="32"/>
        </w:rPr>
        <w:t>浙先进</w:t>
      </w:r>
      <w:proofErr w:type="gramEnd"/>
      <w:r w:rsidRPr="00C80278">
        <w:rPr>
          <w:rFonts w:ascii="Times New Roman" w:eastAsia="仿宋_GB2312" w:hAnsi="Times New Roman"/>
          <w:color w:val="000000" w:themeColor="text1"/>
          <w:sz w:val="32"/>
          <w:szCs w:val="32"/>
        </w:rPr>
        <w:t>经验，探索推进农业</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标准地</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改革，进一步简化、优化用地审批和规划许可流程，通过产业科学规划安排一批、园区整合供应一批、增减挂钩支持一批、存量用地挖潜一批、设施农用地保障一批，解决好实施农业提质增效</w:t>
      </w:r>
      <w:r w:rsidRPr="00C80278">
        <w:rPr>
          <w:rFonts w:ascii="Times New Roman" w:eastAsia="仿宋_GB2312" w:hAnsi="Times New Roman"/>
          <w:color w:val="000000" w:themeColor="text1"/>
          <w:sz w:val="32"/>
          <w:szCs w:val="32"/>
        </w:rPr>
        <w:t>“6969”</w:t>
      </w:r>
      <w:r w:rsidRPr="00C80278">
        <w:rPr>
          <w:rFonts w:ascii="Times New Roman" w:eastAsia="仿宋_GB2312" w:hAnsi="Times New Roman"/>
          <w:color w:val="000000" w:themeColor="text1"/>
          <w:sz w:val="32"/>
          <w:szCs w:val="32"/>
        </w:rPr>
        <w:t>工程全产业</w:t>
      </w:r>
      <w:proofErr w:type="gramStart"/>
      <w:r w:rsidRPr="00C80278">
        <w:rPr>
          <w:rFonts w:ascii="Times New Roman" w:eastAsia="仿宋_GB2312" w:hAnsi="Times New Roman"/>
          <w:color w:val="000000" w:themeColor="text1"/>
          <w:sz w:val="32"/>
          <w:szCs w:val="32"/>
        </w:rPr>
        <w:t>链项目</w:t>
      </w:r>
      <w:proofErr w:type="gramEnd"/>
      <w:r w:rsidRPr="00C80278">
        <w:rPr>
          <w:rFonts w:ascii="Times New Roman" w:eastAsia="仿宋_GB2312" w:hAnsi="Times New Roman"/>
          <w:color w:val="000000" w:themeColor="text1"/>
          <w:sz w:val="32"/>
          <w:szCs w:val="32"/>
        </w:rPr>
        <w:t>用地问题。</w:t>
      </w:r>
      <w:r w:rsidRPr="00C80278">
        <w:rPr>
          <w:rFonts w:ascii="Times New Roman" w:eastAsia="仿宋_GB2312" w:hAnsi="Times New Roman"/>
          <w:b/>
          <w:color w:val="000000" w:themeColor="text1"/>
          <w:sz w:val="32"/>
          <w:szCs w:val="32"/>
        </w:rPr>
        <w:t>加大人才保障力度。</w:t>
      </w:r>
      <w:r w:rsidRPr="00C80278">
        <w:rPr>
          <w:rFonts w:ascii="Times New Roman" w:eastAsia="仿宋_GB2312" w:hAnsi="Times New Roman"/>
          <w:color w:val="000000" w:themeColor="text1"/>
          <w:sz w:val="32"/>
          <w:szCs w:val="32"/>
        </w:rPr>
        <w:t>优化农村创新创业环境，培育壮大乡村企业家队伍、返乡创业带头人队伍、农村乡土人才队伍和农业科技推广队伍，新增四类队伍实用人才不少于</w:t>
      </w:r>
      <w:r w:rsidR="004F2DD9" w:rsidRPr="00C80278">
        <w:rPr>
          <w:rFonts w:ascii="Times New Roman" w:eastAsia="仿宋_GB2312" w:hAnsi="Times New Roman"/>
          <w:color w:val="000000" w:themeColor="text1"/>
          <w:sz w:val="32"/>
          <w:szCs w:val="32"/>
        </w:rPr>
        <w:t>200</w:t>
      </w:r>
      <w:r w:rsidRPr="00C80278">
        <w:rPr>
          <w:rFonts w:ascii="Times New Roman" w:eastAsia="仿宋_GB2312" w:hAnsi="Times New Roman"/>
          <w:color w:val="000000" w:themeColor="text1"/>
          <w:sz w:val="32"/>
          <w:szCs w:val="32"/>
        </w:rPr>
        <w:t>人。</w:t>
      </w:r>
      <w:r w:rsidR="006D0331" w:rsidRPr="00C80278">
        <w:rPr>
          <w:rFonts w:ascii="Times New Roman" w:eastAsia="仿宋_GB2312" w:hAnsi="Times New Roman"/>
          <w:color w:val="000000" w:themeColor="text1"/>
          <w:sz w:val="32"/>
          <w:szCs w:val="32"/>
        </w:rPr>
        <w:t>鼓励</w:t>
      </w:r>
      <w:r w:rsidRPr="00C80278">
        <w:rPr>
          <w:rFonts w:ascii="Times New Roman" w:eastAsia="仿宋_GB2312" w:hAnsi="Times New Roman"/>
          <w:color w:val="000000" w:themeColor="text1"/>
          <w:sz w:val="32"/>
          <w:szCs w:val="32"/>
        </w:rPr>
        <w:t>新型经营主体与科研院所、高等院校合作对接，支持农业科技人员以农业科技成果入股优势主导产业和重点建设项目。</w:t>
      </w:r>
      <w:r w:rsidRPr="00C80278">
        <w:rPr>
          <w:rFonts w:ascii="Times New Roman" w:eastAsia="仿宋_GB2312" w:hAnsi="Times New Roman"/>
          <w:b/>
          <w:color w:val="000000" w:themeColor="text1"/>
          <w:sz w:val="32"/>
          <w:szCs w:val="32"/>
        </w:rPr>
        <w:t>加大项目支持力度。</w:t>
      </w:r>
      <w:r w:rsidRPr="00C80278">
        <w:rPr>
          <w:rFonts w:ascii="Times New Roman" w:eastAsia="仿宋_GB2312" w:hAnsi="Times New Roman"/>
          <w:color w:val="000000" w:themeColor="text1"/>
          <w:sz w:val="32"/>
          <w:szCs w:val="32"/>
        </w:rPr>
        <w:t>积极争取中</w:t>
      </w:r>
      <w:r w:rsidRPr="00C80278">
        <w:rPr>
          <w:rFonts w:ascii="Times New Roman" w:eastAsia="仿宋_GB2312" w:hAnsi="Times New Roman"/>
          <w:color w:val="000000" w:themeColor="text1"/>
          <w:sz w:val="32"/>
          <w:szCs w:val="32"/>
        </w:rPr>
        <w:lastRenderedPageBreak/>
        <w:t>央和省</w:t>
      </w:r>
      <w:r w:rsidR="004F2DD9"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市农业产业融合发展项目支持，全力</w:t>
      </w:r>
      <w:r w:rsidR="004F2DD9" w:rsidRPr="00C80278">
        <w:rPr>
          <w:rFonts w:ascii="Times New Roman" w:eastAsia="仿宋_GB2312" w:hAnsi="Times New Roman"/>
          <w:color w:val="000000" w:themeColor="text1"/>
          <w:sz w:val="32"/>
          <w:szCs w:val="32"/>
        </w:rPr>
        <w:t>做好</w:t>
      </w:r>
      <w:r w:rsidRPr="00C80278">
        <w:rPr>
          <w:rFonts w:ascii="Times New Roman" w:eastAsia="仿宋_GB2312" w:hAnsi="Times New Roman"/>
          <w:color w:val="000000" w:themeColor="text1"/>
          <w:sz w:val="32"/>
          <w:szCs w:val="32"/>
        </w:rPr>
        <w:t>皖西白鹅申报国家级农业特色主导产业集群项目，积极申创全国农业产业强镇项目，力争在农业标准化基地建设、农业</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双招双引</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、农产品加工技改扩建、农业三产融合综合体建设等领域获得更多的中央及省</w:t>
      </w:r>
      <w:r w:rsidR="005679ED" w:rsidRPr="00C80278">
        <w:rPr>
          <w:rFonts w:ascii="Times New Roman" w:eastAsia="仿宋_GB2312" w:hAnsi="Times New Roman"/>
          <w:color w:val="000000" w:themeColor="text1"/>
          <w:sz w:val="32"/>
          <w:szCs w:val="32"/>
        </w:rPr>
        <w:t>、市</w:t>
      </w:r>
      <w:r w:rsidRPr="00C80278">
        <w:rPr>
          <w:rFonts w:ascii="Times New Roman" w:eastAsia="仿宋_GB2312" w:hAnsi="Times New Roman"/>
          <w:color w:val="000000" w:themeColor="text1"/>
          <w:sz w:val="32"/>
          <w:szCs w:val="32"/>
        </w:rPr>
        <w:t>级要素资源配置份额。</w:t>
      </w:r>
    </w:p>
    <w:p w:rsidR="00AC0210" w:rsidRDefault="00295D7F" w:rsidP="00375DAC">
      <w:pPr>
        <w:spacing w:line="600" w:lineRule="exact"/>
        <w:ind w:firstLineChars="200" w:firstLine="643"/>
        <w:rPr>
          <w:rFonts w:ascii="Times New Roman" w:eastAsia="仿宋_GB2312" w:hAnsi="Times New Roman"/>
          <w:color w:val="000000" w:themeColor="text1"/>
          <w:sz w:val="32"/>
          <w:szCs w:val="32"/>
        </w:rPr>
      </w:pPr>
      <w:r w:rsidRPr="00C80278">
        <w:rPr>
          <w:rFonts w:ascii="Times New Roman" w:eastAsia="楷体_GB2312" w:hAnsi="Times New Roman"/>
          <w:b/>
          <w:color w:val="000000" w:themeColor="text1"/>
          <w:sz w:val="32"/>
          <w:szCs w:val="32"/>
        </w:rPr>
        <w:t xml:space="preserve">4. </w:t>
      </w:r>
      <w:r w:rsidRPr="00C80278">
        <w:rPr>
          <w:rFonts w:ascii="Times New Roman" w:eastAsia="楷体_GB2312" w:hAnsi="Times New Roman"/>
          <w:b/>
          <w:color w:val="000000" w:themeColor="text1"/>
          <w:sz w:val="32"/>
          <w:szCs w:val="32"/>
        </w:rPr>
        <w:t>强化督查考核。</w:t>
      </w:r>
      <w:r w:rsidRPr="00C80278">
        <w:rPr>
          <w:rFonts w:ascii="Times New Roman" w:eastAsia="仿宋_GB2312" w:hAnsi="Times New Roman"/>
          <w:color w:val="000000" w:themeColor="text1"/>
          <w:sz w:val="32"/>
          <w:szCs w:val="32"/>
        </w:rPr>
        <w:t>全面对照三年行动计划</w:t>
      </w:r>
      <w:r w:rsidRPr="00C80278">
        <w:rPr>
          <w:rFonts w:ascii="Times New Roman" w:eastAsia="仿宋_GB2312" w:hAnsi="Times New Roman"/>
          <w:color w:val="000000" w:themeColor="text1"/>
          <w:sz w:val="32"/>
          <w:szCs w:val="32"/>
        </w:rPr>
        <w:t>2022</w:t>
      </w:r>
      <w:r w:rsidRPr="00C80278">
        <w:rPr>
          <w:rFonts w:ascii="Times New Roman" w:eastAsia="仿宋_GB2312" w:hAnsi="Times New Roman"/>
          <w:color w:val="000000" w:themeColor="text1"/>
          <w:sz w:val="32"/>
          <w:szCs w:val="32"/>
        </w:rPr>
        <w:t>年度目标任务，倒排工期、落实主体、强化责任，实行清单化闭环管理。加强调研指导，组织开展重点工作专项督查检查活动。加大对重点工程和项目建设的服务和调度力度，及时通报工程进度，着力提高开工率、竣工率和资金使用效应。健全完善统计监测和考核评价指标体系，完善典型宣传、观摩交流和绩效评估工作机制，实行</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月调度、季通报、年评估</w:t>
      </w:r>
      <w:r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，对工作进度滞后的</w:t>
      </w:r>
      <w:r w:rsidR="005679ED" w:rsidRPr="00C80278">
        <w:rPr>
          <w:rFonts w:ascii="Times New Roman" w:eastAsia="仿宋_GB2312" w:hAnsi="Times New Roman"/>
          <w:color w:val="000000" w:themeColor="text1"/>
          <w:sz w:val="32"/>
          <w:szCs w:val="32"/>
        </w:rPr>
        <w:t>单位</w:t>
      </w:r>
      <w:r w:rsidRPr="00C80278">
        <w:rPr>
          <w:rFonts w:ascii="Times New Roman" w:eastAsia="仿宋_GB2312" w:hAnsi="Times New Roman"/>
          <w:color w:val="000000" w:themeColor="text1"/>
          <w:sz w:val="32"/>
          <w:szCs w:val="32"/>
        </w:rPr>
        <w:t>适时进行调度、通报，将综合评估结果与涉农整合资金、项目安排、奖惩激励相相挂钩</w:t>
      </w:r>
      <w:r w:rsidR="005679ED" w:rsidRPr="00C80278">
        <w:rPr>
          <w:rFonts w:ascii="Times New Roman" w:eastAsia="仿宋_GB2312" w:hAnsi="Times New Roman"/>
          <w:color w:val="000000" w:themeColor="text1"/>
          <w:sz w:val="32"/>
          <w:szCs w:val="32"/>
        </w:rPr>
        <w:t>，</w:t>
      </w:r>
      <w:r w:rsidRPr="00C80278">
        <w:rPr>
          <w:rFonts w:ascii="Times New Roman" w:eastAsia="仿宋_GB2312" w:hAnsi="Times New Roman"/>
          <w:color w:val="000000" w:themeColor="text1"/>
          <w:sz w:val="32"/>
          <w:szCs w:val="32"/>
        </w:rPr>
        <w:t>确保各项目标任务和政策措施落到实处。</w:t>
      </w:r>
    </w:p>
    <w:p w:rsidR="00CB7D91" w:rsidRDefault="00CB7D91" w:rsidP="00CB7D91">
      <w:pPr>
        <w:spacing w:line="600" w:lineRule="exact"/>
        <w:ind w:firstLineChars="200" w:firstLine="420"/>
        <w:rPr>
          <w:rFonts w:ascii="Times New Roman" w:hAnsi="Times New Roman"/>
          <w:color w:val="000000" w:themeColor="text1"/>
        </w:rPr>
        <w:sectPr w:rsidR="00CB7D91" w:rsidSect="00375DAC">
          <w:footerReference w:type="default" r:id="rId6"/>
          <w:pgSz w:w="11906" w:h="16838"/>
          <w:pgMar w:top="1985" w:right="1474" w:bottom="1814" w:left="1588" w:header="851" w:footer="992" w:gutter="0"/>
          <w:cols w:space="425"/>
          <w:docGrid w:type="lines" w:linePitch="312"/>
        </w:sectPr>
      </w:pPr>
    </w:p>
    <w:tbl>
      <w:tblPr>
        <w:tblW w:w="13300" w:type="dxa"/>
        <w:tblInd w:w="96" w:type="dxa"/>
        <w:tblLook w:val="04A0"/>
      </w:tblPr>
      <w:tblGrid>
        <w:gridCol w:w="1060"/>
        <w:gridCol w:w="1220"/>
        <w:gridCol w:w="1134"/>
        <w:gridCol w:w="1276"/>
        <w:gridCol w:w="992"/>
        <w:gridCol w:w="1018"/>
        <w:gridCol w:w="1380"/>
        <w:gridCol w:w="1120"/>
        <w:gridCol w:w="1420"/>
        <w:gridCol w:w="1400"/>
        <w:gridCol w:w="1280"/>
      </w:tblGrid>
      <w:tr w:rsidR="00CB7D91" w:rsidRPr="00CB7D91" w:rsidTr="00CB7D91">
        <w:trPr>
          <w:trHeight w:val="699"/>
        </w:trPr>
        <w:tc>
          <w:tcPr>
            <w:tcW w:w="13300" w:type="dxa"/>
            <w:gridSpan w:val="11"/>
            <w:tcBorders>
              <w:top w:val="nil"/>
              <w:left w:val="nil"/>
              <w:bottom w:val="single" w:sz="4" w:space="0" w:color="auto"/>
              <w:right w:val="nil"/>
            </w:tcBorders>
            <w:shd w:val="clear" w:color="auto" w:fill="auto"/>
            <w:noWrap/>
            <w:vAlign w:val="center"/>
            <w:hideMark/>
          </w:tcPr>
          <w:p w:rsidR="00CB7D91" w:rsidRPr="00CB7D91" w:rsidRDefault="00CB7D91" w:rsidP="00CB7D91">
            <w:pPr>
              <w:widowControl/>
              <w:jc w:val="center"/>
              <w:rPr>
                <w:rFonts w:ascii="方正小标宋简体" w:eastAsia="方正小标宋简体" w:hAnsi="宋体" w:cs="宋体"/>
                <w:color w:val="000000"/>
                <w:kern w:val="0"/>
                <w:sz w:val="36"/>
                <w:szCs w:val="36"/>
              </w:rPr>
            </w:pPr>
            <w:r w:rsidRPr="00CB7D91">
              <w:rPr>
                <w:rFonts w:ascii="方正小标宋简体" w:eastAsia="方正小标宋简体" w:hAnsi="宋体" w:cs="宋体" w:hint="eastAsia"/>
                <w:color w:val="000000"/>
                <w:kern w:val="0"/>
                <w:sz w:val="36"/>
                <w:szCs w:val="36"/>
              </w:rPr>
              <w:lastRenderedPageBreak/>
              <w:t>2022年裕安区“6969”工程任务分解表（一）</w:t>
            </w:r>
          </w:p>
        </w:tc>
      </w:tr>
      <w:tr w:rsidR="00CB7D91" w:rsidRPr="00CB7D91" w:rsidTr="00CB7D91">
        <w:trPr>
          <w:trHeight w:val="98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园区名称</w:t>
            </w:r>
          </w:p>
        </w:tc>
        <w:tc>
          <w:tcPr>
            <w:tcW w:w="12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产业园主导产业名称</w:t>
            </w:r>
          </w:p>
        </w:tc>
        <w:tc>
          <w:tcPr>
            <w:tcW w:w="1134"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核心区面积（平方公里）</w:t>
            </w:r>
          </w:p>
        </w:tc>
        <w:tc>
          <w:tcPr>
            <w:tcW w:w="1276" w:type="dxa"/>
            <w:tcBorders>
              <w:top w:val="nil"/>
              <w:left w:val="nil"/>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产业园总面积（平方公里)</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产业园总产值（亿元）</w:t>
            </w:r>
          </w:p>
        </w:tc>
        <w:tc>
          <w:tcPr>
            <w:tcW w:w="1018"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土地产出率（万元/亩）</w:t>
            </w:r>
          </w:p>
        </w:tc>
        <w:tc>
          <w:tcPr>
            <w:tcW w:w="1380" w:type="dxa"/>
            <w:tcBorders>
              <w:top w:val="nil"/>
              <w:left w:val="nil"/>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新增规模以上农产品加工企业数（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120" w:type="dxa"/>
            <w:tcBorders>
              <w:top w:val="nil"/>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产业园主导产业总产值（亿元）</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产业园主导产业产值与总产值比值（%）</w:t>
            </w:r>
          </w:p>
        </w:tc>
        <w:tc>
          <w:tcPr>
            <w:tcW w:w="1400" w:type="dxa"/>
            <w:tcBorders>
              <w:top w:val="nil"/>
              <w:left w:val="nil"/>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产业园加工业总产值（亿元）</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产业园加工业产值与农业总产值比值</w:t>
            </w:r>
          </w:p>
        </w:tc>
      </w:tr>
      <w:tr w:rsidR="00CB7D91" w:rsidRPr="00CB7D91" w:rsidTr="00CB7D91">
        <w:trPr>
          <w:trHeight w:val="801"/>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裕安区现代农业产业园</w:t>
            </w:r>
          </w:p>
        </w:tc>
        <w:tc>
          <w:tcPr>
            <w:tcW w:w="12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皖西白鹅</w:t>
            </w:r>
            <w:r w:rsidRPr="00CB7D91">
              <w:rPr>
                <w:rFonts w:ascii="宋体" w:hAnsi="宋体" w:cs="宋体" w:hint="eastAsia"/>
                <w:color w:val="000000"/>
                <w:kern w:val="0"/>
                <w:sz w:val="24"/>
              </w:rPr>
              <w:br/>
              <w:t>优质粮食</w:t>
            </w:r>
          </w:p>
        </w:tc>
        <w:tc>
          <w:tcPr>
            <w:tcW w:w="1134"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7</w:t>
            </w:r>
          </w:p>
        </w:tc>
        <w:tc>
          <w:tcPr>
            <w:tcW w:w="1276" w:type="dxa"/>
            <w:tcBorders>
              <w:top w:val="nil"/>
              <w:left w:val="nil"/>
              <w:bottom w:val="single" w:sz="4" w:space="0" w:color="auto"/>
              <w:right w:val="nil"/>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45</w:t>
            </w:r>
          </w:p>
        </w:tc>
        <w:tc>
          <w:tcPr>
            <w:tcW w:w="1018"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1380" w:type="dxa"/>
            <w:tcBorders>
              <w:top w:val="nil"/>
              <w:left w:val="nil"/>
              <w:bottom w:val="single" w:sz="4" w:space="0" w:color="auto"/>
              <w:right w:val="nil"/>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5</w:t>
            </w:r>
          </w:p>
        </w:tc>
        <w:tc>
          <w:tcPr>
            <w:tcW w:w="1120" w:type="dxa"/>
            <w:tcBorders>
              <w:top w:val="nil"/>
              <w:left w:val="single" w:sz="4" w:space="0" w:color="auto"/>
              <w:bottom w:val="single" w:sz="4" w:space="0" w:color="auto"/>
              <w:right w:val="nil"/>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30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66.7</w:t>
            </w:r>
          </w:p>
        </w:tc>
        <w:tc>
          <w:tcPr>
            <w:tcW w:w="1400" w:type="dxa"/>
            <w:tcBorders>
              <w:top w:val="nil"/>
              <w:left w:val="nil"/>
              <w:bottom w:val="single" w:sz="4" w:space="0" w:color="auto"/>
              <w:right w:val="nil"/>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30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2：1</w:t>
            </w:r>
          </w:p>
        </w:tc>
      </w:tr>
    </w:tbl>
    <w:p w:rsidR="00CB7D91" w:rsidRDefault="00CB7D91" w:rsidP="00CB7D91">
      <w:pPr>
        <w:spacing w:line="600" w:lineRule="exact"/>
        <w:rPr>
          <w:rFonts w:ascii="Times New Roman" w:hAnsi="Times New Roman"/>
          <w:color w:val="000000" w:themeColor="text1"/>
        </w:rPr>
      </w:pPr>
    </w:p>
    <w:tbl>
      <w:tblPr>
        <w:tblW w:w="13360" w:type="dxa"/>
        <w:tblInd w:w="96" w:type="dxa"/>
        <w:tblLook w:val="04A0"/>
      </w:tblPr>
      <w:tblGrid>
        <w:gridCol w:w="1080"/>
        <w:gridCol w:w="1100"/>
        <w:gridCol w:w="1040"/>
        <w:gridCol w:w="1060"/>
        <w:gridCol w:w="1100"/>
        <w:gridCol w:w="1160"/>
        <w:gridCol w:w="1160"/>
        <w:gridCol w:w="1120"/>
        <w:gridCol w:w="1160"/>
        <w:gridCol w:w="1160"/>
        <w:gridCol w:w="1200"/>
        <w:gridCol w:w="1020"/>
      </w:tblGrid>
      <w:tr w:rsidR="00CB7D91" w:rsidRPr="00CB7D91" w:rsidTr="00CB7D91">
        <w:trPr>
          <w:trHeight w:val="660"/>
        </w:trPr>
        <w:tc>
          <w:tcPr>
            <w:tcW w:w="13360" w:type="dxa"/>
            <w:gridSpan w:val="12"/>
            <w:tcBorders>
              <w:top w:val="nil"/>
              <w:left w:val="nil"/>
              <w:bottom w:val="nil"/>
              <w:right w:val="nil"/>
            </w:tcBorders>
            <w:shd w:val="clear" w:color="auto" w:fill="auto"/>
            <w:noWrap/>
            <w:vAlign w:val="center"/>
            <w:hideMark/>
          </w:tcPr>
          <w:p w:rsidR="00CB7D91" w:rsidRPr="00CB7D91" w:rsidRDefault="00CB7D91" w:rsidP="00CB7D91">
            <w:pPr>
              <w:widowControl/>
              <w:jc w:val="center"/>
              <w:rPr>
                <w:rFonts w:ascii="方正小标宋简体" w:eastAsia="方正小标宋简体" w:hAnsi="宋体" w:cs="宋体"/>
                <w:color w:val="000000"/>
                <w:kern w:val="0"/>
                <w:sz w:val="36"/>
                <w:szCs w:val="36"/>
              </w:rPr>
            </w:pPr>
            <w:r w:rsidRPr="00CB7D91">
              <w:rPr>
                <w:rFonts w:ascii="方正小标宋简体" w:eastAsia="方正小标宋简体" w:hAnsi="宋体" w:cs="宋体" w:hint="eastAsia"/>
                <w:color w:val="000000"/>
                <w:kern w:val="0"/>
                <w:sz w:val="36"/>
                <w:szCs w:val="36"/>
              </w:rPr>
              <w:t>2022年裕安区“6969”工程任务分解表（二）</w:t>
            </w:r>
          </w:p>
        </w:tc>
      </w:tr>
      <w:tr w:rsidR="00CB7D91" w:rsidRPr="00CB7D91" w:rsidTr="00CB7D91">
        <w:trPr>
          <w:trHeight w:val="78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农业</w:t>
            </w:r>
            <w:proofErr w:type="gramStart"/>
            <w:r w:rsidRPr="00CB7D91">
              <w:rPr>
                <w:rFonts w:ascii="宋体" w:hAnsi="宋体" w:cs="宋体" w:hint="eastAsia"/>
                <w:color w:val="000000"/>
                <w:kern w:val="0"/>
                <w:sz w:val="24"/>
              </w:rPr>
              <w:t>一</w:t>
            </w:r>
            <w:proofErr w:type="gramEnd"/>
            <w:r w:rsidRPr="00CB7D91">
              <w:rPr>
                <w:rFonts w:ascii="宋体" w:hAnsi="宋体" w:cs="宋体" w:hint="eastAsia"/>
                <w:color w:val="000000"/>
                <w:kern w:val="0"/>
                <w:sz w:val="24"/>
              </w:rPr>
              <w:t>产总产值（亿元）</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优质粮食（水稻、小麦）</w:t>
            </w:r>
          </w:p>
        </w:tc>
        <w:tc>
          <w:tcPr>
            <w:tcW w:w="4540" w:type="dxa"/>
            <w:gridSpan w:val="4"/>
            <w:tcBorders>
              <w:top w:val="single" w:sz="4" w:space="0" w:color="auto"/>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蔬菜</w:t>
            </w: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茶叶</w:t>
            </w:r>
          </w:p>
        </w:tc>
      </w:tr>
      <w:tr w:rsidR="00CB7D91" w:rsidRPr="00CB7D91" w:rsidTr="00CB7D91">
        <w:trPr>
          <w:trHeight w:val="1359"/>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CB7D91" w:rsidRPr="00CB7D91" w:rsidRDefault="00CB7D91" w:rsidP="00CB7D91">
            <w:pPr>
              <w:widowControl/>
              <w:jc w:val="center"/>
              <w:rPr>
                <w:rFonts w:ascii="宋体" w:hAnsi="宋体" w:cs="宋体"/>
                <w:color w:val="000000"/>
                <w:kern w:val="0"/>
                <w:sz w:val="24"/>
              </w:rPr>
            </w:pPr>
          </w:p>
        </w:tc>
        <w:tc>
          <w:tcPr>
            <w:tcW w:w="11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新增万亩连片基地（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04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10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产业总量（亿斤）</w:t>
            </w:r>
          </w:p>
        </w:tc>
        <w:tc>
          <w:tcPr>
            <w:tcW w:w="11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新增千亩连片规模示范基地（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1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新增蔬菜</w:t>
            </w:r>
            <w:proofErr w:type="gramStart"/>
            <w:r w:rsidRPr="00CB7D91">
              <w:rPr>
                <w:rFonts w:ascii="宋体" w:hAnsi="宋体" w:cs="宋体" w:hint="eastAsia"/>
                <w:color w:val="000000"/>
                <w:kern w:val="0"/>
                <w:sz w:val="24"/>
              </w:rPr>
              <w:t>标准园数</w:t>
            </w:r>
            <w:proofErr w:type="gramEnd"/>
            <w:r w:rsidRPr="00CB7D91">
              <w:rPr>
                <w:rFonts w:ascii="宋体" w:hAnsi="宋体" w:cs="宋体" w:hint="eastAsia"/>
                <w:color w:val="000000"/>
                <w:kern w:val="0"/>
                <w:sz w:val="24"/>
              </w:rPr>
              <w:t>（</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1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11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产业总量（万吨）</w:t>
            </w:r>
          </w:p>
        </w:tc>
        <w:tc>
          <w:tcPr>
            <w:tcW w:w="11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改造提升千亩连片生态茶园（</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1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新增标准化茶园（</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2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10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产量（吨）</w:t>
            </w:r>
          </w:p>
        </w:tc>
      </w:tr>
      <w:tr w:rsidR="00CB7D91" w:rsidRPr="00CB7D91" w:rsidTr="00CB7D91">
        <w:trPr>
          <w:trHeight w:val="72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2D30F6" w:rsidP="00CB7D91">
            <w:pPr>
              <w:widowControl/>
              <w:jc w:val="center"/>
              <w:rPr>
                <w:rFonts w:ascii="宋体" w:hAnsi="宋体" w:cs="宋体"/>
                <w:color w:val="000000"/>
                <w:kern w:val="0"/>
                <w:sz w:val="24"/>
              </w:rPr>
            </w:pPr>
            <w:r>
              <w:rPr>
                <w:rFonts w:ascii="宋体" w:hAnsi="宋体" w:cs="宋体" w:hint="eastAsia"/>
                <w:color w:val="000000"/>
                <w:kern w:val="0"/>
                <w:sz w:val="24"/>
              </w:rPr>
              <w:t>96</w:t>
            </w:r>
          </w:p>
        </w:tc>
        <w:tc>
          <w:tcPr>
            <w:tcW w:w="11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104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116.21</w:t>
            </w:r>
          </w:p>
        </w:tc>
        <w:tc>
          <w:tcPr>
            <w:tcW w:w="10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9.04</w:t>
            </w:r>
          </w:p>
        </w:tc>
        <w:tc>
          <w:tcPr>
            <w:tcW w:w="11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34.94</w:t>
            </w:r>
          </w:p>
        </w:tc>
        <w:tc>
          <w:tcPr>
            <w:tcW w:w="11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77.33</w:t>
            </w:r>
          </w:p>
        </w:tc>
        <w:tc>
          <w:tcPr>
            <w:tcW w:w="1160"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1200"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20</w:t>
            </w:r>
          </w:p>
        </w:tc>
        <w:tc>
          <w:tcPr>
            <w:tcW w:w="1020" w:type="dxa"/>
            <w:tcBorders>
              <w:top w:val="nil"/>
              <w:left w:val="nil"/>
              <w:bottom w:val="single" w:sz="4" w:space="0" w:color="auto"/>
              <w:right w:val="single" w:sz="4" w:space="0" w:color="auto"/>
            </w:tcBorders>
            <w:shd w:val="clear" w:color="auto" w:fill="auto"/>
            <w:noWrap/>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12500</w:t>
            </w:r>
          </w:p>
        </w:tc>
      </w:tr>
    </w:tbl>
    <w:p w:rsidR="00CB7D91" w:rsidRPr="00CB7D91" w:rsidRDefault="00CB7D91" w:rsidP="00CB7D91">
      <w:pPr>
        <w:widowControl/>
        <w:jc w:val="center"/>
        <w:rPr>
          <w:rFonts w:ascii="宋体" w:hAnsi="宋体" w:cs="宋体"/>
          <w:color w:val="000000"/>
          <w:kern w:val="0"/>
          <w:sz w:val="24"/>
        </w:rPr>
      </w:pPr>
    </w:p>
    <w:p w:rsidR="00CB7D91" w:rsidRDefault="00CB7D91" w:rsidP="00CB7D91">
      <w:pPr>
        <w:spacing w:line="600" w:lineRule="exact"/>
        <w:rPr>
          <w:rFonts w:ascii="Times New Roman" w:hAnsi="Times New Roman"/>
          <w:color w:val="000000" w:themeColor="text1"/>
        </w:rPr>
      </w:pPr>
    </w:p>
    <w:tbl>
      <w:tblPr>
        <w:tblW w:w="13479" w:type="dxa"/>
        <w:tblInd w:w="96" w:type="dxa"/>
        <w:tblLook w:val="04A0"/>
      </w:tblPr>
      <w:tblGrid>
        <w:gridCol w:w="980"/>
        <w:gridCol w:w="980"/>
        <w:gridCol w:w="980"/>
        <w:gridCol w:w="980"/>
        <w:gridCol w:w="980"/>
        <w:gridCol w:w="980"/>
        <w:gridCol w:w="980"/>
        <w:gridCol w:w="980"/>
        <w:gridCol w:w="980"/>
        <w:gridCol w:w="800"/>
        <w:gridCol w:w="980"/>
        <w:gridCol w:w="752"/>
        <w:gridCol w:w="993"/>
        <w:gridCol w:w="1134"/>
      </w:tblGrid>
      <w:tr w:rsidR="00CB7D91" w:rsidRPr="00CB7D91" w:rsidTr="00AF0BA0">
        <w:trPr>
          <w:trHeight w:val="621"/>
        </w:trPr>
        <w:tc>
          <w:tcPr>
            <w:tcW w:w="13479" w:type="dxa"/>
            <w:gridSpan w:val="14"/>
            <w:tcBorders>
              <w:top w:val="nil"/>
              <w:left w:val="nil"/>
              <w:bottom w:val="nil"/>
              <w:right w:val="nil"/>
            </w:tcBorders>
            <w:shd w:val="clear" w:color="auto" w:fill="auto"/>
            <w:noWrap/>
            <w:vAlign w:val="center"/>
            <w:hideMark/>
          </w:tcPr>
          <w:p w:rsidR="00CB7D91" w:rsidRPr="00CB7D91" w:rsidRDefault="00CB7D91" w:rsidP="00CB7D91">
            <w:pPr>
              <w:widowControl/>
              <w:jc w:val="center"/>
              <w:rPr>
                <w:rFonts w:ascii="方正小标宋简体" w:eastAsia="方正小标宋简体" w:hAnsi="宋体" w:cs="宋体"/>
                <w:color w:val="000000"/>
                <w:kern w:val="0"/>
                <w:sz w:val="36"/>
                <w:szCs w:val="36"/>
              </w:rPr>
            </w:pPr>
            <w:r w:rsidRPr="00CB7D91">
              <w:rPr>
                <w:rFonts w:ascii="方正小标宋简体" w:eastAsia="方正小标宋简体" w:hAnsi="宋体" w:cs="宋体" w:hint="eastAsia"/>
                <w:color w:val="000000"/>
                <w:kern w:val="0"/>
                <w:sz w:val="36"/>
                <w:szCs w:val="36"/>
              </w:rPr>
              <w:lastRenderedPageBreak/>
              <w:t>2022年裕安区“6969”工程任务分解表（三）</w:t>
            </w:r>
          </w:p>
        </w:tc>
      </w:tr>
      <w:tr w:rsidR="00CB7D91" w:rsidRPr="00CB7D91" w:rsidTr="00AF0BA0">
        <w:trPr>
          <w:trHeight w:val="699"/>
        </w:trPr>
        <w:tc>
          <w:tcPr>
            <w:tcW w:w="3920" w:type="dxa"/>
            <w:gridSpan w:val="4"/>
            <w:tcBorders>
              <w:top w:val="single" w:sz="4" w:space="0" w:color="auto"/>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水果</w:t>
            </w:r>
          </w:p>
        </w:tc>
        <w:tc>
          <w:tcPr>
            <w:tcW w:w="2940" w:type="dxa"/>
            <w:gridSpan w:val="3"/>
            <w:tcBorders>
              <w:top w:val="single" w:sz="4" w:space="0" w:color="auto"/>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中药材</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蚕桑</w:t>
            </w:r>
          </w:p>
        </w:tc>
        <w:tc>
          <w:tcPr>
            <w:tcW w:w="4659" w:type="dxa"/>
            <w:gridSpan w:val="5"/>
            <w:tcBorders>
              <w:top w:val="single" w:sz="4" w:space="0" w:color="auto"/>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新增“三品一标”数量（</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r>
      <w:tr w:rsidR="00CB7D91" w:rsidRPr="00CB7D91" w:rsidTr="00AF0BA0">
        <w:trPr>
          <w:trHeight w:val="124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万亩集中连片果园数（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标准化果园数（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产业总量（万吨）</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新增千亩连片基地数（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产业总量（万吨）</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桑树种植面积（万亩）</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鲜茧产量（吨）</w:t>
            </w:r>
          </w:p>
        </w:tc>
        <w:tc>
          <w:tcPr>
            <w:tcW w:w="8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总数</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其中：绿色食品</w:t>
            </w:r>
          </w:p>
        </w:tc>
        <w:tc>
          <w:tcPr>
            <w:tcW w:w="752"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有机食品</w:t>
            </w:r>
          </w:p>
        </w:tc>
        <w:tc>
          <w:tcPr>
            <w:tcW w:w="993"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无公害食品</w:t>
            </w:r>
          </w:p>
        </w:tc>
        <w:tc>
          <w:tcPr>
            <w:tcW w:w="1134"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农产品地理标志上报数</w:t>
            </w:r>
          </w:p>
        </w:tc>
      </w:tr>
      <w:tr w:rsidR="00CB7D91" w:rsidRPr="00CB7D91" w:rsidTr="00AF0BA0">
        <w:trPr>
          <w:trHeight w:val="801"/>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0</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9.2</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16.01</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0</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1.4</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1.35</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2.36</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550</w:t>
            </w:r>
          </w:p>
        </w:tc>
        <w:tc>
          <w:tcPr>
            <w:tcW w:w="8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18</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14</w:t>
            </w:r>
          </w:p>
        </w:tc>
        <w:tc>
          <w:tcPr>
            <w:tcW w:w="752"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c>
          <w:tcPr>
            <w:tcW w:w="993"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2</w:t>
            </w:r>
          </w:p>
        </w:tc>
        <w:tc>
          <w:tcPr>
            <w:tcW w:w="1134"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1</w:t>
            </w:r>
          </w:p>
        </w:tc>
      </w:tr>
    </w:tbl>
    <w:p w:rsidR="00CB7D91" w:rsidRDefault="00CB7D91" w:rsidP="00CB7D91">
      <w:pPr>
        <w:spacing w:line="600" w:lineRule="exact"/>
        <w:rPr>
          <w:rFonts w:ascii="Times New Roman" w:hAnsi="Times New Roman"/>
          <w:color w:val="000000" w:themeColor="text1"/>
        </w:rPr>
      </w:pPr>
    </w:p>
    <w:tbl>
      <w:tblPr>
        <w:tblW w:w="13380" w:type="dxa"/>
        <w:tblInd w:w="96" w:type="dxa"/>
        <w:tblLook w:val="04A0"/>
      </w:tblPr>
      <w:tblGrid>
        <w:gridCol w:w="980"/>
        <w:gridCol w:w="980"/>
        <w:gridCol w:w="980"/>
        <w:gridCol w:w="920"/>
        <w:gridCol w:w="960"/>
        <w:gridCol w:w="940"/>
        <w:gridCol w:w="980"/>
        <w:gridCol w:w="980"/>
        <w:gridCol w:w="1000"/>
        <w:gridCol w:w="860"/>
        <w:gridCol w:w="936"/>
        <w:gridCol w:w="940"/>
        <w:gridCol w:w="936"/>
        <w:gridCol w:w="988"/>
      </w:tblGrid>
      <w:tr w:rsidR="00CB7D91" w:rsidRPr="00CB7D91" w:rsidTr="00CB7D91">
        <w:trPr>
          <w:trHeight w:val="660"/>
        </w:trPr>
        <w:tc>
          <w:tcPr>
            <w:tcW w:w="13380" w:type="dxa"/>
            <w:gridSpan w:val="14"/>
            <w:tcBorders>
              <w:top w:val="nil"/>
              <w:left w:val="nil"/>
              <w:bottom w:val="nil"/>
              <w:right w:val="nil"/>
            </w:tcBorders>
            <w:shd w:val="clear" w:color="auto" w:fill="auto"/>
            <w:noWrap/>
            <w:vAlign w:val="center"/>
            <w:hideMark/>
          </w:tcPr>
          <w:p w:rsidR="00CB7D91" w:rsidRPr="00CB7D91" w:rsidRDefault="00CB7D91" w:rsidP="00CB7D91">
            <w:pPr>
              <w:widowControl/>
              <w:jc w:val="center"/>
              <w:rPr>
                <w:rFonts w:ascii="方正小标宋简体" w:eastAsia="方正小标宋简体" w:hAnsi="宋体" w:cs="宋体"/>
                <w:color w:val="000000"/>
                <w:kern w:val="0"/>
                <w:sz w:val="36"/>
                <w:szCs w:val="36"/>
              </w:rPr>
            </w:pPr>
            <w:r w:rsidRPr="00CB7D91">
              <w:rPr>
                <w:rFonts w:ascii="方正小标宋简体" w:eastAsia="方正小标宋简体" w:hAnsi="宋体" w:cs="宋体" w:hint="eastAsia"/>
                <w:color w:val="000000"/>
                <w:kern w:val="0"/>
                <w:sz w:val="36"/>
                <w:szCs w:val="36"/>
              </w:rPr>
              <w:t>2022年裕安区“6969”工程任务分解表（四）</w:t>
            </w:r>
          </w:p>
        </w:tc>
      </w:tr>
      <w:tr w:rsidR="00CB7D91" w:rsidRPr="002D30F6" w:rsidTr="00CB7D91">
        <w:trPr>
          <w:trHeight w:val="621"/>
        </w:trPr>
        <w:tc>
          <w:tcPr>
            <w:tcW w:w="2940" w:type="dxa"/>
            <w:gridSpan w:val="3"/>
            <w:tcBorders>
              <w:top w:val="single" w:sz="4" w:space="0" w:color="auto"/>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油茶</w:t>
            </w:r>
          </w:p>
        </w:tc>
        <w:tc>
          <w:tcPr>
            <w:tcW w:w="4780" w:type="dxa"/>
            <w:gridSpan w:val="5"/>
            <w:tcBorders>
              <w:top w:val="single" w:sz="4" w:space="0" w:color="auto"/>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畜禽</w:t>
            </w:r>
          </w:p>
        </w:tc>
        <w:tc>
          <w:tcPr>
            <w:tcW w:w="2720" w:type="dxa"/>
            <w:gridSpan w:val="3"/>
            <w:tcBorders>
              <w:top w:val="single" w:sz="4" w:space="0" w:color="auto"/>
              <w:left w:val="single" w:sz="4" w:space="0" w:color="auto"/>
              <w:bottom w:val="single" w:sz="4" w:space="0" w:color="auto"/>
              <w:right w:val="nil"/>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水产</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新建冷</w:t>
            </w:r>
            <w:proofErr w:type="gramStart"/>
            <w:r w:rsidRPr="00CB7D91">
              <w:rPr>
                <w:rFonts w:ascii="宋体" w:hAnsi="宋体" w:cs="宋体" w:hint="eastAsia"/>
                <w:color w:val="000000"/>
                <w:kern w:val="0"/>
                <w:sz w:val="24"/>
              </w:rPr>
              <w:t>链配套</w:t>
            </w:r>
            <w:proofErr w:type="gramEnd"/>
            <w:r w:rsidRPr="00CB7D91">
              <w:rPr>
                <w:rFonts w:ascii="宋体" w:hAnsi="宋体" w:cs="宋体" w:hint="eastAsia"/>
                <w:color w:val="000000"/>
                <w:kern w:val="0"/>
                <w:sz w:val="24"/>
              </w:rPr>
              <w:t>设施（</w:t>
            </w:r>
            <w:proofErr w:type="gramStart"/>
            <w:r w:rsidRPr="00CB7D91">
              <w:rPr>
                <w:rFonts w:ascii="宋体" w:hAnsi="宋体" w:cs="宋体" w:hint="eastAsia"/>
                <w:color w:val="000000"/>
                <w:kern w:val="0"/>
                <w:sz w:val="24"/>
              </w:rPr>
              <w:t>万立方米</w:t>
            </w:r>
            <w:proofErr w:type="gramEnd"/>
            <w:r w:rsidRPr="00CB7D91">
              <w:rPr>
                <w:rFonts w:ascii="宋体" w:hAnsi="宋体" w:cs="宋体" w:hint="eastAsia"/>
                <w:color w:val="000000"/>
                <w:kern w:val="0"/>
                <w:sz w:val="24"/>
              </w:rPr>
              <w:t>）</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新增驰名商标（</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面向长三角地区销售额（亿元）</w:t>
            </w:r>
          </w:p>
        </w:tc>
      </w:tr>
      <w:tr w:rsidR="00CB7D91" w:rsidRPr="002D30F6" w:rsidTr="00CB7D91">
        <w:trPr>
          <w:trHeight w:val="1608"/>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新增万亩连片基地数（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新增（低改）种植面积（万亩）</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 xml:space="preserve">新增产量（吨） </w:t>
            </w:r>
          </w:p>
        </w:tc>
        <w:tc>
          <w:tcPr>
            <w:tcW w:w="92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生猪饲养量（万头）</w:t>
            </w:r>
          </w:p>
        </w:tc>
        <w:tc>
          <w:tcPr>
            <w:tcW w:w="9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皖西白鹅饲养量（万只）</w:t>
            </w:r>
          </w:p>
        </w:tc>
        <w:tc>
          <w:tcPr>
            <w:tcW w:w="94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麻黄鸡（肉鸡）饲养量（万只）</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新建大型规模养殖场数（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98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新增畜禽养殖标准化示范场数（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100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proofErr w:type="gramStart"/>
            <w:r w:rsidRPr="00CB7D91">
              <w:rPr>
                <w:rFonts w:ascii="宋体" w:hAnsi="宋体" w:cs="宋体" w:hint="eastAsia"/>
                <w:color w:val="000000"/>
                <w:kern w:val="0"/>
                <w:sz w:val="24"/>
              </w:rPr>
              <w:t>稻虾综合</w:t>
            </w:r>
            <w:proofErr w:type="gramEnd"/>
            <w:r w:rsidRPr="00CB7D91">
              <w:rPr>
                <w:rFonts w:ascii="宋体" w:hAnsi="宋体" w:cs="宋体" w:hint="eastAsia"/>
                <w:color w:val="000000"/>
                <w:kern w:val="0"/>
                <w:sz w:val="24"/>
              </w:rPr>
              <w:t>种养新增万亩连片基地（</w:t>
            </w:r>
            <w:proofErr w:type="gramStart"/>
            <w:r w:rsidRPr="00CB7D91">
              <w:rPr>
                <w:rFonts w:ascii="宋体" w:hAnsi="宋体" w:cs="宋体" w:hint="eastAsia"/>
                <w:color w:val="000000"/>
                <w:kern w:val="0"/>
                <w:sz w:val="24"/>
              </w:rPr>
              <w:t>个</w:t>
            </w:r>
            <w:proofErr w:type="gramEnd"/>
            <w:r w:rsidRPr="00CB7D91">
              <w:rPr>
                <w:rFonts w:ascii="宋体" w:hAnsi="宋体" w:cs="宋体" w:hint="eastAsia"/>
                <w:color w:val="000000"/>
                <w:kern w:val="0"/>
                <w:sz w:val="24"/>
              </w:rPr>
              <w:t>）</w:t>
            </w:r>
          </w:p>
        </w:tc>
        <w:tc>
          <w:tcPr>
            <w:tcW w:w="8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面积（万亩）</w:t>
            </w:r>
          </w:p>
        </w:tc>
        <w:tc>
          <w:tcPr>
            <w:tcW w:w="860" w:type="dxa"/>
            <w:tcBorders>
              <w:top w:val="nil"/>
              <w:left w:val="nil"/>
              <w:bottom w:val="single" w:sz="4" w:space="0" w:color="auto"/>
              <w:right w:val="single" w:sz="4" w:space="0" w:color="auto"/>
            </w:tcBorders>
            <w:shd w:val="clear" w:color="auto" w:fill="auto"/>
            <w:vAlign w:val="center"/>
            <w:hideMark/>
          </w:tcPr>
          <w:p w:rsidR="00CB7D91" w:rsidRPr="00CB7D91" w:rsidRDefault="00CB7D91" w:rsidP="00CB7D91">
            <w:pPr>
              <w:widowControl/>
              <w:jc w:val="center"/>
              <w:rPr>
                <w:rFonts w:ascii="宋体" w:hAnsi="宋体" w:cs="宋体"/>
                <w:color w:val="000000"/>
                <w:kern w:val="0"/>
                <w:sz w:val="24"/>
              </w:rPr>
            </w:pPr>
            <w:r w:rsidRPr="00CB7D91">
              <w:rPr>
                <w:rFonts w:ascii="宋体" w:hAnsi="宋体" w:cs="宋体" w:hint="eastAsia"/>
                <w:color w:val="000000"/>
                <w:kern w:val="0"/>
                <w:sz w:val="24"/>
              </w:rPr>
              <w:t>产业总量（吨）</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CB7D91" w:rsidRPr="00CB7D91" w:rsidRDefault="00CB7D91" w:rsidP="00CB7D91">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CB7D91" w:rsidRPr="00CB7D91" w:rsidRDefault="00CB7D91" w:rsidP="00CB7D91">
            <w:pPr>
              <w:widowControl/>
              <w:jc w:val="left"/>
              <w:rPr>
                <w:rFonts w:ascii="宋体" w:hAnsi="宋体" w:cs="宋体"/>
                <w:color w:val="000000"/>
                <w:kern w:val="0"/>
                <w:sz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CB7D91" w:rsidRPr="00CB7D91" w:rsidRDefault="00CB7D91" w:rsidP="00CB7D91">
            <w:pPr>
              <w:widowControl/>
              <w:jc w:val="left"/>
              <w:rPr>
                <w:rFonts w:ascii="宋体" w:hAnsi="宋体" w:cs="宋体"/>
                <w:color w:val="000000"/>
                <w:kern w:val="0"/>
                <w:sz w:val="24"/>
              </w:rPr>
            </w:pPr>
          </w:p>
        </w:tc>
      </w:tr>
      <w:tr w:rsidR="00CB7D91" w:rsidRPr="002D30F6" w:rsidTr="00CB7D91">
        <w:trPr>
          <w:trHeight w:val="699"/>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1</w:t>
            </w:r>
          </w:p>
        </w:tc>
        <w:tc>
          <w:tcPr>
            <w:tcW w:w="98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0.25</w:t>
            </w:r>
          </w:p>
        </w:tc>
        <w:tc>
          <w:tcPr>
            <w:tcW w:w="98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150</w:t>
            </w:r>
          </w:p>
        </w:tc>
        <w:tc>
          <w:tcPr>
            <w:tcW w:w="92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85</w:t>
            </w:r>
          </w:p>
        </w:tc>
        <w:tc>
          <w:tcPr>
            <w:tcW w:w="96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360</w:t>
            </w:r>
          </w:p>
        </w:tc>
        <w:tc>
          <w:tcPr>
            <w:tcW w:w="94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1000</w:t>
            </w:r>
          </w:p>
        </w:tc>
        <w:tc>
          <w:tcPr>
            <w:tcW w:w="98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0</w:t>
            </w:r>
          </w:p>
        </w:tc>
        <w:tc>
          <w:tcPr>
            <w:tcW w:w="98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4</w:t>
            </w:r>
          </w:p>
        </w:tc>
        <w:tc>
          <w:tcPr>
            <w:tcW w:w="100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1</w:t>
            </w:r>
          </w:p>
        </w:tc>
        <w:tc>
          <w:tcPr>
            <w:tcW w:w="86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21.52</w:t>
            </w:r>
          </w:p>
        </w:tc>
        <w:tc>
          <w:tcPr>
            <w:tcW w:w="86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30200</w:t>
            </w:r>
          </w:p>
        </w:tc>
        <w:tc>
          <w:tcPr>
            <w:tcW w:w="94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1</w:t>
            </w:r>
          </w:p>
        </w:tc>
        <w:tc>
          <w:tcPr>
            <w:tcW w:w="88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0</w:t>
            </w:r>
          </w:p>
        </w:tc>
        <w:tc>
          <w:tcPr>
            <w:tcW w:w="1120" w:type="dxa"/>
            <w:tcBorders>
              <w:top w:val="nil"/>
              <w:left w:val="nil"/>
              <w:bottom w:val="single" w:sz="4" w:space="0" w:color="auto"/>
              <w:right w:val="single" w:sz="4" w:space="0" w:color="auto"/>
            </w:tcBorders>
            <w:shd w:val="clear" w:color="auto" w:fill="auto"/>
            <w:vAlign w:val="center"/>
            <w:hideMark/>
          </w:tcPr>
          <w:p w:rsidR="00CB7D91" w:rsidRPr="002D30F6" w:rsidRDefault="00CB7D91" w:rsidP="00CB7D91">
            <w:pPr>
              <w:widowControl/>
              <w:jc w:val="center"/>
              <w:rPr>
                <w:rFonts w:ascii="宋体" w:hAnsi="宋体" w:cs="宋体"/>
                <w:color w:val="000000"/>
                <w:kern w:val="0"/>
                <w:sz w:val="24"/>
              </w:rPr>
            </w:pPr>
            <w:r w:rsidRPr="002D30F6">
              <w:rPr>
                <w:rFonts w:ascii="宋体" w:hAnsi="宋体" w:cs="宋体" w:hint="eastAsia"/>
                <w:color w:val="000000"/>
                <w:kern w:val="0"/>
                <w:sz w:val="24"/>
              </w:rPr>
              <w:t>72</w:t>
            </w:r>
          </w:p>
        </w:tc>
      </w:tr>
    </w:tbl>
    <w:p w:rsidR="00CB7D91" w:rsidRDefault="00CB7D91" w:rsidP="00CB7D91">
      <w:pPr>
        <w:spacing w:line="600" w:lineRule="exact"/>
        <w:rPr>
          <w:rFonts w:ascii="Times New Roman" w:hAnsi="Times New Roman"/>
          <w:color w:val="000000" w:themeColor="text1"/>
        </w:rPr>
      </w:pPr>
    </w:p>
    <w:tbl>
      <w:tblPr>
        <w:tblW w:w="13360" w:type="dxa"/>
        <w:tblInd w:w="95" w:type="dxa"/>
        <w:tblLook w:val="04A0"/>
      </w:tblPr>
      <w:tblGrid>
        <w:gridCol w:w="1840"/>
        <w:gridCol w:w="1500"/>
        <w:gridCol w:w="1500"/>
        <w:gridCol w:w="1420"/>
        <w:gridCol w:w="1440"/>
        <w:gridCol w:w="1460"/>
        <w:gridCol w:w="1400"/>
        <w:gridCol w:w="1520"/>
        <w:gridCol w:w="1280"/>
      </w:tblGrid>
      <w:tr w:rsidR="00AF0BA0" w:rsidRPr="00AF0BA0" w:rsidTr="00AF0BA0">
        <w:trPr>
          <w:trHeight w:val="744"/>
        </w:trPr>
        <w:tc>
          <w:tcPr>
            <w:tcW w:w="13360" w:type="dxa"/>
            <w:gridSpan w:val="9"/>
            <w:tcBorders>
              <w:top w:val="nil"/>
              <w:left w:val="nil"/>
              <w:bottom w:val="single" w:sz="4" w:space="0" w:color="auto"/>
              <w:right w:val="nil"/>
            </w:tcBorders>
            <w:shd w:val="clear" w:color="auto" w:fill="auto"/>
            <w:noWrap/>
            <w:vAlign w:val="center"/>
            <w:hideMark/>
          </w:tcPr>
          <w:p w:rsidR="00AF0BA0" w:rsidRPr="00AF0BA0" w:rsidRDefault="00AF0BA0" w:rsidP="00AF0BA0">
            <w:pPr>
              <w:widowControl/>
              <w:jc w:val="center"/>
              <w:rPr>
                <w:rFonts w:ascii="方正小标宋简体" w:eastAsia="方正小标宋简体" w:hAnsi="宋体" w:cs="宋体"/>
                <w:color w:val="000000"/>
                <w:kern w:val="0"/>
                <w:sz w:val="36"/>
                <w:szCs w:val="36"/>
              </w:rPr>
            </w:pPr>
            <w:r w:rsidRPr="00AF0BA0">
              <w:rPr>
                <w:rFonts w:ascii="方正小标宋简体" w:eastAsia="方正小标宋简体" w:hAnsi="宋体" w:cs="宋体" w:hint="eastAsia"/>
                <w:color w:val="000000"/>
                <w:kern w:val="0"/>
                <w:sz w:val="36"/>
                <w:szCs w:val="36"/>
              </w:rPr>
              <w:lastRenderedPageBreak/>
              <w:t>2022年裕安区“6969”工程任务分解表（五）</w:t>
            </w:r>
          </w:p>
        </w:tc>
      </w:tr>
      <w:tr w:rsidR="00AF0BA0" w:rsidRPr="00AF0BA0" w:rsidTr="00AF0BA0">
        <w:trPr>
          <w:trHeight w:val="741"/>
        </w:trPr>
        <w:tc>
          <w:tcPr>
            <w:tcW w:w="33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基本情况</w:t>
            </w:r>
          </w:p>
        </w:tc>
        <w:tc>
          <w:tcPr>
            <w:tcW w:w="2920" w:type="dxa"/>
            <w:gridSpan w:val="2"/>
            <w:tcBorders>
              <w:top w:val="single" w:sz="4" w:space="0" w:color="auto"/>
              <w:left w:val="nil"/>
              <w:bottom w:val="nil"/>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园区加工产值</w:t>
            </w:r>
          </w:p>
        </w:tc>
        <w:tc>
          <w:tcPr>
            <w:tcW w:w="4300" w:type="dxa"/>
            <w:gridSpan w:val="3"/>
            <w:tcBorders>
              <w:top w:val="single" w:sz="4" w:space="0" w:color="auto"/>
              <w:left w:val="nil"/>
              <w:bottom w:val="nil"/>
              <w:right w:val="single" w:sz="4" w:space="0" w:color="000000"/>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园区农产品加工企业</w:t>
            </w:r>
          </w:p>
        </w:tc>
        <w:tc>
          <w:tcPr>
            <w:tcW w:w="2800" w:type="dxa"/>
            <w:gridSpan w:val="2"/>
            <w:tcBorders>
              <w:top w:val="single" w:sz="4" w:space="0" w:color="auto"/>
              <w:left w:val="nil"/>
              <w:bottom w:val="nil"/>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proofErr w:type="gramStart"/>
            <w:r w:rsidRPr="00AF0BA0">
              <w:rPr>
                <w:rFonts w:ascii="宋体" w:hAnsi="宋体" w:cs="宋体" w:hint="eastAsia"/>
                <w:color w:val="000000"/>
                <w:kern w:val="0"/>
                <w:sz w:val="24"/>
              </w:rPr>
              <w:t>双招双引</w:t>
            </w:r>
            <w:proofErr w:type="gramEnd"/>
          </w:p>
        </w:tc>
      </w:tr>
      <w:tr w:rsidR="00AF0BA0" w:rsidRPr="00AF0BA0" w:rsidTr="00AF0BA0">
        <w:trPr>
          <w:trHeight w:val="1401"/>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园区名称</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园区面积（平方公里）</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园区加工产值（亿元）</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园区产值增幅（%）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园区新增</w:t>
            </w:r>
            <w:proofErr w:type="gramStart"/>
            <w:r w:rsidRPr="00AF0BA0">
              <w:rPr>
                <w:rFonts w:ascii="宋体" w:hAnsi="宋体" w:cs="宋体" w:hint="eastAsia"/>
                <w:color w:val="000000"/>
                <w:kern w:val="0"/>
                <w:sz w:val="24"/>
              </w:rPr>
              <w:t>规</w:t>
            </w:r>
            <w:proofErr w:type="gramEnd"/>
            <w:r w:rsidRPr="00AF0BA0">
              <w:rPr>
                <w:rFonts w:ascii="宋体" w:hAnsi="宋体" w:cs="宋体" w:hint="eastAsia"/>
                <w:color w:val="000000"/>
                <w:kern w:val="0"/>
                <w:sz w:val="24"/>
              </w:rPr>
              <w:t>上农产品加工企业数（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园区亿元以上规模农产品加工企业数（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园区5亿元以上规模农产品加工企业数（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proofErr w:type="gramStart"/>
            <w:r w:rsidRPr="00AF0BA0">
              <w:rPr>
                <w:rFonts w:ascii="宋体" w:hAnsi="宋体" w:cs="宋体" w:hint="eastAsia"/>
                <w:color w:val="000000"/>
                <w:kern w:val="0"/>
                <w:sz w:val="24"/>
              </w:rPr>
              <w:t>双招双引</w:t>
            </w:r>
            <w:proofErr w:type="gramEnd"/>
            <w:r w:rsidRPr="00AF0BA0">
              <w:rPr>
                <w:rFonts w:ascii="宋体" w:hAnsi="宋体" w:cs="宋体" w:hint="eastAsia"/>
                <w:color w:val="000000"/>
                <w:kern w:val="0"/>
                <w:sz w:val="24"/>
              </w:rPr>
              <w:t>落地项目数（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其中：亿元以上项目数（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r>
      <w:tr w:rsidR="00AF0BA0" w:rsidRPr="00AF0BA0" w:rsidTr="00AF0BA0">
        <w:trPr>
          <w:trHeight w:val="699"/>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裕安区农产品加工园</w:t>
            </w:r>
          </w:p>
        </w:tc>
        <w:tc>
          <w:tcPr>
            <w:tcW w:w="150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30</w:t>
            </w:r>
          </w:p>
        </w:tc>
        <w:tc>
          <w:tcPr>
            <w:tcW w:w="142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20%</w:t>
            </w:r>
          </w:p>
        </w:tc>
        <w:tc>
          <w:tcPr>
            <w:tcW w:w="144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3</w:t>
            </w:r>
          </w:p>
        </w:tc>
        <w:tc>
          <w:tcPr>
            <w:tcW w:w="146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2</w:t>
            </w:r>
          </w:p>
        </w:tc>
        <w:tc>
          <w:tcPr>
            <w:tcW w:w="140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5</w:t>
            </w:r>
          </w:p>
        </w:tc>
        <w:tc>
          <w:tcPr>
            <w:tcW w:w="1280" w:type="dxa"/>
            <w:tcBorders>
              <w:top w:val="nil"/>
              <w:left w:val="nil"/>
              <w:bottom w:val="single" w:sz="4" w:space="0" w:color="auto"/>
              <w:right w:val="single" w:sz="4" w:space="0" w:color="auto"/>
            </w:tcBorders>
            <w:shd w:val="clear" w:color="auto" w:fill="auto"/>
            <w:noWrap/>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3</w:t>
            </w:r>
          </w:p>
        </w:tc>
      </w:tr>
    </w:tbl>
    <w:p w:rsidR="00AF0BA0" w:rsidRDefault="00AF0BA0" w:rsidP="00CB7D91">
      <w:pPr>
        <w:spacing w:line="600" w:lineRule="exact"/>
        <w:rPr>
          <w:rFonts w:ascii="Times New Roman" w:hAnsi="Times New Roman"/>
          <w:color w:val="000000" w:themeColor="text1"/>
        </w:rPr>
      </w:pPr>
    </w:p>
    <w:tbl>
      <w:tblPr>
        <w:tblW w:w="13338" w:type="dxa"/>
        <w:tblInd w:w="95" w:type="dxa"/>
        <w:tblLook w:val="04A0"/>
      </w:tblPr>
      <w:tblGrid>
        <w:gridCol w:w="1760"/>
        <w:gridCol w:w="1940"/>
        <w:gridCol w:w="2140"/>
        <w:gridCol w:w="1900"/>
        <w:gridCol w:w="1800"/>
        <w:gridCol w:w="1800"/>
        <w:gridCol w:w="1998"/>
      </w:tblGrid>
      <w:tr w:rsidR="00AF0BA0" w:rsidRPr="00AF0BA0" w:rsidTr="00AF0BA0">
        <w:trPr>
          <w:trHeight w:val="840"/>
        </w:trPr>
        <w:tc>
          <w:tcPr>
            <w:tcW w:w="13338" w:type="dxa"/>
            <w:gridSpan w:val="7"/>
            <w:tcBorders>
              <w:top w:val="nil"/>
              <w:left w:val="nil"/>
              <w:bottom w:val="single" w:sz="4" w:space="0" w:color="auto"/>
              <w:right w:val="nil"/>
            </w:tcBorders>
            <w:shd w:val="clear" w:color="auto" w:fill="auto"/>
            <w:noWrap/>
            <w:vAlign w:val="center"/>
            <w:hideMark/>
          </w:tcPr>
          <w:p w:rsidR="00AF0BA0" w:rsidRPr="00AF0BA0" w:rsidRDefault="00AF0BA0" w:rsidP="00AF0BA0">
            <w:pPr>
              <w:widowControl/>
              <w:jc w:val="center"/>
              <w:rPr>
                <w:rFonts w:ascii="方正小标宋简体" w:eastAsia="方正小标宋简体" w:hAnsi="宋体" w:cs="宋体"/>
                <w:color w:val="000000"/>
                <w:kern w:val="0"/>
                <w:sz w:val="36"/>
                <w:szCs w:val="36"/>
              </w:rPr>
            </w:pPr>
            <w:r w:rsidRPr="00AF0BA0">
              <w:rPr>
                <w:rFonts w:ascii="方正小标宋简体" w:eastAsia="方正小标宋简体" w:hAnsi="宋体" w:cs="宋体" w:hint="eastAsia"/>
                <w:color w:val="000000"/>
                <w:kern w:val="0"/>
                <w:sz w:val="36"/>
                <w:szCs w:val="36"/>
              </w:rPr>
              <w:t>2022年裕安区“6969”工程任务分解表（六）</w:t>
            </w:r>
          </w:p>
        </w:tc>
      </w:tr>
      <w:tr w:rsidR="00AF0BA0" w:rsidRPr="002D30F6" w:rsidTr="00AF0BA0">
        <w:trPr>
          <w:trHeight w:val="681"/>
        </w:trPr>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农产品加工业产值（亿元）</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proofErr w:type="gramStart"/>
            <w:r w:rsidRPr="00AF0BA0">
              <w:rPr>
                <w:rFonts w:ascii="宋体" w:hAnsi="宋体" w:cs="宋体" w:hint="eastAsia"/>
                <w:color w:val="000000"/>
                <w:kern w:val="0"/>
                <w:sz w:val="24"/>
              </w:rPr>
              <w:t>规</w:t>
            </w:r>
            <w:proofErr w:type="gramEnd"/>
            <w:r w:rsidRPr="00AF0BA0">
              <w:rPr>
                <w:rFonts w:ascii="宋体" w:hAnsi="宋体" w:cs="宋体" w:hint="eastAsia"/>
                <w:color w:val="000000"/>
                <w:kern w:val="0"/>
                <w:sz w:val="24"/>
              </w:rPr>
              <w:t>上农产品加工业产值增幅（%）</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年销售额500万元以上农产品加工企业数（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7498" w:type="dxa"/>
            <w:gridSpan w:val="4"/>
            <w:tcBorders>
              <w:top w:val="single" w:sz="4" w:space="0" w:color="auto"/>
              <w:left w:val="nil"/>
              <w:bottom w:val="single" w:sz="4" w:space="0" w:color="auto"/>
              <w:right w:val="single" w:sz="4" w:space="0" w:color="auto"/>
            </w:tcBorders>
            <w:shd w:val="clear" w:color="auto" w:fill="auto"/>
            <w:vAlign w:val="center"/>
            <w:hideMark/>
          </w:tcPr>
          <w:p w:rsidR="00AF0BA0" w:rsidRPr="00AF0BA0" w:rsidRDefault="00AF0BA0" w:rsidP="00AF0BA0">
            <w:pPr>
              <w:widowControl/>
              <w:jc w:val="center"/>
              <w:rPr>
                <w:rFonts w:ascii="宋体" w:hAnsi="宋体" w:cs="宋体"/>
                <w:color w:val="000000"/>
                <w:kern w:val="0"/>
                <w:sz w:val="24"/>
              </w:rPr>
            </w:pPr>
            <w:r w:rsidRPr="00AF0BA0">
              <w:rPr>
                <w:rFonts w:ascii="宋体" w:hAnsi="宋体" w:cs="宋体" w:hint="eastAsia"/>
                <w:color w:val="000000"/>
                <w:kern w:val="0"/>
                <w:sz w:val="24"/>
              </w:rPr>
              <w:t>新增企业数（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r>
      <w:tr w:rsidR="00AF0BA0" w:rsidRPr="002D30F6" w:rsidTr="00AF0BA0">
        <w:trPr>
          <w:trHeight w:val="681"/>
        </w:trPr>
        <w:tc>
          <w:tcPr>
            <w:tcW w:w="1760" w:type="dxa"/>
            <w:vMerge/>
            <w:tcBorders>
              <w:top w:val="nil"/>
              <w:left w:val="single" w:sz="4" w:space="0" w:color="auto"/>
              <w:bottom w:val="single" w:sz="4" w:space="0" w:color="000000"/>
              <w:right w:val="single" w:sz="4" w:space="0" w:color="auto"/>
            </w:tcBorders>
            <w:vAlign w:val="center"/>
            <w:hideMark/>
          </w:tcPr>
          <w:p w:rsidR="00AF0BA0" w:rsidRPr="00AF0BA0" w:rsidRDefault="00AF0BA0" w:rsidP="002D30F6">
            <w:pPr>
              <w:widowControl/>
              <w:jc w:val="center"/>
              <w:rPr>
                <w:rFonts w:ascii="宋体" w:hAnsi="宋体" w:cs="宋体"/>
                <w:color w:val="000000"/>
                <w:kern w:val="0"/>
                <w:sz w:val="24"/>
              </w:rPr>
            </w:pPr>
          </w:p>
        </w:tc>
        <w:tc>
          <w:tcPr>
            <w:tcW w:w="1940" w:type="dxa"/>
            <w:vMerge/>
            <w:tcBorders>
              <w:top w:val="nil"/>
              <w:left w:val="single" w:sz="4" w:space="0" w:color="auto"/>
              <w:bottom w:val="single" w:sz="4" w:space="0" w:color="auto"/>
              <w:right w:val="single" w:sz="4" w:space="0" w:color="auto"/>
            </w:tcBorders>
            <w:vAlign w:val="center"/>
            <w:hideMark/>
          </w:tcPr>
          <w:p w:rsidR="00AF0BA0" w:rsidRPr="00AF0BA0" w:rsidRDefault="00AF0BA0" w:rsidP="002D30F6">
            <w:pPr>
              <w:widowControl/>
              <w:jc w:val="center"/>
              <w:rPr>
                <w:rFonts w:ascii="宋体" w:hAnsi="宋体" w:cs="宋体"/>
                <w:color w:val="000000"/>
                <w:kern w:val="0"/>
                <w:sz w:val="24"/>
              </w:rPr>
            </w:pPr>
          </w:p>
        </w:tc>
        <w:tc>
          <w:tcPr>
            <w:tcW w:w="2140" w:type="dxa"/>
            <w:vMerge/>
            <w:tcBorders>
              <w:top w:val="nil"/>
              <w:left w:val="single" w:sz="4" w:space="0" w:color="auto"/>
              <w:bottom w:val="single" w:sz="4" w:space="0" w:color="auto"/>
              <w:right w:val="single" w:sz="4" w:space="0" w:color="auto"/>
            </w:tcBorders>
            <w:vAlign w:val="center"/>
            <w:hideMark/>
          </w:tcPr>
          <w:p w:rsidR="00AF0BA0" w:rsidRPr="00AF0BA0" w:rsidRDefault="00AF0BA0" w:rsidP="002D30F6">
            <w:pPr>
              <w:widowControl/>
              <w:jc w:val="center"/>
              <w:rPr>
                <w:rFonts w:ascii="宋体" w:hAnsi="宋体" w:cs="宋体"/>
                <w:color w:val="000000"/>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rsidR="00AF0BA0" w:rsidRPr="00AF0BA0" w:rsidRDefault="00AF0BA0" w:rsidP="002D30F6">
            <w:pPr>
              <w:widowControl/>
              <w:jc w:val="center"/>
              <w:rPr>
                <w:rFonts w:ascii="宋体" w:hAnsi="宋体" w:cs="宋体"/>
                <w:color w:val="000000"/>
                <w:kern w:val="0"/>
                <w:sz w:val="24"/>
              </w:rPr>
            </w:pPr>
            <w:r w:rsidRPr="00AF0BA0">
              <w:rPr>
                <w:rFonts w:ascii="宋体" w:hAnsi="宋体" w:cs="宋体" w:hint="eastAsia"/>
                <w:color w:val="000000"/>
                <w:kern w:val="0"/>
                <w:sz w:val="24"/>
              </w:rPr>
              <w:t>销售额5-10亿元</w:t>
            </w:r>
          </w:p>
        </w:tc>
        <w:tc>
          <w:tcPr>
            <w:tcW w:w="1800" w:type="dxa"/>
            <w:tcBorders>
              <w:top w:val="nil"/>
              <w:left w:val="nil"/>
              <w:bottom w:val="single" w:sz="4" w:space="0" w:color="auto"/>
              <w:right w:val="single" w:sz="4" w:space="0" w:color="auto"/>
            </w:tcBorders>
            <w:shd w:val="clear" w:color="auto" w:fill="auto"/>
            <w:vAlign w:val="center"/>
            <w:hideMark/>
          </w:tcPr>
          <w:p w:rsidR="00AF0BA0" w:rsidRPr="00AF0BA0" w:rsidRDefault="00AF0BA0" w:rsidP="002D30F6">
            <w:pPr>
              <w:widowControl/>
              <w:jc w:val="center"/>
              <w:rPr>
                <w:rFonts w:ascii="宋体" w:hAnsi="宋体" w:cs="宋体"/>
                <w:color w:val="000000"/>
                <w:kern w:val="0"/>
                <w:sz w:val="24"/>
              </w:rPr>
            </w:pPr>
            <w:r w:rsidRPr="00AF0BA0">
              <w:rPr>
                <w:rFonts w:ascii="宋体" w:hAnsi="宋体" w:cs="宋体" w:hint="eastAsia"/>
                <w:color w:val="000000"/>
                <w:kern w:val="0"/>
                <w:sz w:val="24"/>
              </w:rPr>
              <w:t>销售额1-5亿元</w:t>
            </w:r>
          </w:p>
        </w:tc>
        <w:tc>
          <w:tcPr>
            <w:tcW w:w="1800" w:type="dxa"/>
            <w:tcBorders>
              <w:top w:val="nil"/>
              <w:left w:val="nil"/>
              <w:bottom w:val="single" w:sz="4" w:space="0" w:color="auto"/>
              <w:right w:val="single" w:sz="4" w:space="0" w:color="auto"/>
            </w:tcBorders>
            <w:shd w:val="clear" w:color="auto" w:fill="auto"/>
            <w:vAlign w:val="center"/>
            <w:hideMark/>
          </w:tcPr>
          <w:p w:rsidR="00AF0BA0" w:rsidRPr="00AF0BA0" w:rsidRDefault="00AF0BA0" w:rsidP="002D30F6">
            <w:pPr>
              <w:widowControl/>
              <w:jc w:val="center"/>
              <w:rPr>
                <w:rFonts w:ascii="宋体" w:hAnsi="宋体" w:cs="宋体"/>
                <w:color w:val="000000"/>
                <w:kern w:val="0"/>
                <w:sz w:val="24"/>
              </w:rPr>
            </w:pPr>
            <w:r w:rsidRPr="00AF0BA0">
              <w:rPr>
                <w:rFonts w:ascii="宋体" w:hAnsi="宋体" w:cs="宋体" w:hint="eastAsia"/>
                <w:color w:val="000000"/>
                <w:kern w:val="0"/>
                <w:sz w:val="24"/>
              </w:rPr>
              <w:t>农产品加工</w:t>
            </w:r>
            <w:proofErr w:type="gramStart"/>
            <w:r w:rsidRPr="00AF0BA0">
              <w:rPr>
                <w:rFonts w:ascii="宋体" w:hAnsi="宋体" w:cs="宋体" w:hint="eastAsia"/>
                <w:color w:val="000000"/>
                <w:kern w:val="0"/>
                <w:sz w:val="24"/>
              </w:rPr>
              <w:t>规</w:t>
            </w:r>
            <w:proofErr w:type="gramEnd"/>
            <w:r w:rsidRPr="00AF0BA0">
              <w:rPr>
                <w:rFonts w:ascii="宋体" w:hAnsi="宋体" w:cs="宋体" w:hint="eastAsia"/>
                <w:color w:val="000000"/>
                <w:kern w:val="0"/>
                <w:sz w:val="24"/>
              </w:rPr>
              <w:t>上企业数（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c>
          <w:tcPr>
            <w:tcW w:w="1998" w:type="dxa"/>
            <w:tcBorders>
              <w:top w:val="nil"/>
              <w:left w:val="nil"/>
              <w:bottom w:val="single" w:sz="4" w:space="0" w:color="auto"/>
              <w:right w:val="single" w:sz="4" w:space="0" w:color="auto"/>
            </w:tcBorders>
            <w:shd w:val="clear" w:color="auto" w:fill="auto"/>
            <w:vAlign w:val="center"/>
            <w:hideMark/>
          </w:tcPr>
          <w:p w:rsidR="00AF0BA0" w:rsidRPr="00AF0BA0" w:rsidRDefault="00AF0BA0" w:rsidP="002D30F6">
            <w:pPr>
              <w:widowControl/>
              <w:jc w:val="center"/>
              <w:rPr>
                <w:rFonts w:ascii="宋体" w:hAnsi="宋体" w:cs="宋体"/>
                <w:color w:val="000000"/>
                <w:kern w:val="0"/>
                <w:sz w:val="24"/>
              </w:rPr>
            </w:pPr>
            <w:r w:rsidRPr="00AF0BA0">
              <w:rPr>
                <w:rFonts w:ascii="宋体" w:hAnsi="宋体" w:cs="宋体" w:hint="eastAsia"/>
                <w:color w:val="000000"/>
                <w:kern w:val="0"/>
                <w:sz w:val="24"/>
              </w:rPr>
              <w:t>招引Top100头部企业数（</w:t>
            </w:r>
            <w:proofErr w:type="gramStart"/>
            <w:r w:rsidRPr="00AF0BA0">
              <w:rPr>
                <w:rFonts w:ascii="宋体" w:hAnsi="宋体" w:cs="宋体" w:hint="eastAsia"/>
                <w:color w:val="000000"/>
                <w:kern w:val="0"/>
                <w:sz w:val="24"/>
              </w:rPr>
              <w:t>个</w:t>
            </w:r>
            <w:proofErr w:type="gramEnd"/>
            <w:r w:rsidRPr="00AF0BA0">
              <w:rPr>
                <w:rFonts w:ascii="宋体" w:hAnsi="宋体" w:cs="宋体" w:hint="eastAsia"/>
                <w:color w:val="000000"/>
                <w:kern w:val="0"/>
                <w:sz w:val="24"/>
              </w:rPr>
              <w:t>）</w:t>
            </w:r>
          </w:p>
        </w:tc>
      </w:tr>
      <w:tr w:rsidR="00AF0BA0" w:rsidRPr="002D30F6" w:rsidTr="00AF0BA0">
        <w:trPr>
          <w:trHeight w:val="699"/>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65</w:t>
            </w:r>
          </w:p>
        </w:tc>
        <w:tc>
          <w:tcPr>
            <w:tcW w:w="1940" w:type="dxa"/>
            <w:tcBorders>
              <w:top w:val="nil"/>
              <w:left w:val="nil"/>
              <w:bottom w:val="single" w:sz="4" w:space="0" w:color="auto"/>
              <w:right w:val="single" w:sz="4" w:space="0" w:color="auto"/>
            </w:tcBorders>
            <w:shd w:val="clear" w:color="auto" w:fill="auto"/>
            <w:noWrap/>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8</w:t>
            </w:r>
          </w:p>
        </w:tc>
        <w:tc>
          <w:tcPr>
            <w:tcW w:w="2140" w:type="dxa"/>
            <w:tcBorders>
              <w:top w:val="nil"/>
              <w:left w:val="nil"/>
              <w:bottom w:val="single" w:sz="4" w:space="0" w:color="auto"/>
              <w:right w:val="single" w:sz="4" w:space="0" w:color="auto"/>
            </w:tcBorders>
            <w:shd w:val="clear" w:color="auto" w:fill="auto"/>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100</w:t>
            </w:r>
          </w:p>
        </w:tc>
        <w:tc>
          <w:tcPr>
            <w:tcW w:w="1900" w:type="dxa"/>
            <w:tcBorders>
              <w:top w:val="nil"/>
              <w:left w:val="nil"/>
              <w:bottom w:val="single" w:sz="4" w:space="0" w:color="auto"/>
              <w:right w:val="single" w:sz="4" w:space="0" w:color="auto"/>
            </w:tcBorders>
            <w:shd w:val="clear" w:color="auto" w:fill="auto"/>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0</w:t>
            </w:r>
          </w:p>
        </w:tc>
        <w:tc>
          <w:tcPr>
            <w:tcW w:w="1800" w:type="dxa"/>
            <w:tcBorders>
              <w:top w:val="nil"/>
              <w:left w:val="nil"/>
              <w:bottom w:val="single" w:sz="4" w:space="0" w:color="auto"/>
              <w:right w:val="single" w:sz="4" w:space="0" w:color="auto"/>
            </w:tcBorders>
            <w:shd w:val="clear" w:color="auto" w:fill="auto"/>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2</w:t>
            </w:r>
          </w:p>
        </w:tc>
        <w:tc>
          <w:tcPr>
            <w:tcW w:w="1800" w:type="dxa"/>
            <w:tcBorders>
              <w:top w:val="nil"/>
              <w:left w:val="nil"/>
              <w:bottom w:val="single" w:sz="4" w:space="0" w:color="auto"/>
              <w:right w:val="single" w:sz="4" w:space="0" w:color="auto"/>
            </w:tcBorders>
            <w:shd w:val="clear" w:color="auto" w:fill="auto"/>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2</w:t>
            </w:r>
          </w:p>
        </w:tc>
        <w:tc>
          <w:tcPr>
            <w:tcW w:w="1998" w:type="dxa"/>
            <w:tcBorders>
              <w:top w:val="nil"/>
              <w:left w:val="nil"/>
              <w:bottom w:val="single" w:sz="4" w:space="0" w:color="auto"/>
              <w:right w:val="single" w:sz="4" w:space="0" w:color="auto"/>
            </w:tcBorders>
            <w:shd w:val="clear" w:color="auto" w:fill="auto"/>
            <w:vAlign w:val="center"/>
            <w:hideMark/>
          </w:tcPr>
          <w:p w:rsidR="00AF0BA0" w:rsidRPr="002D30F6" w:rsidRDefault="00AF0BA0" w:rsidP="00AF0BA0">
            <w:pPr>
              <w:widowControl/>
              <w:jc w:val="center"/>
              <w:rPr>
                <w:rFonts w:ascii="宋体" w:hAnsi="宋体" w:cs="宋体"/>
                <w:color w:val="000000"/>
                <w:kern w:val="0"/>
                <w:sz w:val="24"/>
              </w:rPr>
            </w:pPr>
            <w:r w:rsidRPr="002D30F6">
              <w:rPr>
                <w:rFonts w:ascii="宋体" w:hAnsi="宋体" w:cs="宋体" w:hint="eastAsia"/>
                <w:color w:val="000000"/>
                <w:kern w:val="0"/>
                <w:sz w:val="24"/>
              </w:rPr>
              <w:t>1</w:t>
            </w:r>
          </w:p>
        </w:tc>
      </w:tr>
    </w:tbl>
    <w:p w:rsidR="00AF0BA0" w:rsidRDefault="00AF0BA0" w:rsidP="00CB7D91">
      <w:pPr>
        <w:spacing w:line="600" w:lineRule="exact"/>
        <w:rPr>
          <w:rFonts w:ascii="Times New Roman" w:hAnsi="Times New Roman"/>
          <w:color w:val="000000" w:themeColor="text1"/>
        </w:rPr>
        <w:sectPr w:rsidR="00AF0BA0" w:rsidSect="00CB7D91">
          <w:pgSz w:w="16838" w:h="11906" w:orient="landscape"/>
          <w:pgMar w:top="1588" w:right="1985" w:bottom="1474" w:left="1814" w:header="851" w:footer="992" w:gutter="0"/>
          <w:cols w:space="425"/>
          <w:docGrid w:type="linesAndChars" w:linePitch="312"/>
        </w:sect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Default="00AF0BA0" w:rsidP="00CB7D91">
      <w:pPr>
        <w:spacing w:line="600" w:lineRule="exact"/>
        <w:rPr>
          <w:rFonts w:ascii="Times New Roman" w:hAnsi="Times New Roman"/>
          <w:color w:val="000000" w:themeColor="text1"/>
        </w:rPr>
      </w:pPr>
    </w:p>
    <w:p w:rsidR="00AF0BA0" w:rsidRPr="00AF0BA0" w:rsidRDefault="003A5FEE" w:rsidP="00AF0BA0">
      <w:pPr>
        <w:widowControl/>
        <w:spacing w:line="560" w:lineRule="exact"/>
        <w:ind w:right="640"/>
        <w:rPr>
          <w:rFonts w:ascii="仿宋_GB2312" w:eastAsia="仿宋_GB2312"/>
          <w:sz w:val="28"/>
          <w:szCs w:val="28"/>
        </w:rPr>
      </w:pPr>
      <w:r>
        <w:rPr>
          <w:rFonts w:ascii="仿宋_GB2312" w:eastAsia="仿宋_GB2312"/>
          <w:sz w:val="28"/>
          <w:szCs w:val="28"/>
        </w:rPr>
        <w:pict>
          <v:line id="_x0000_s1027" style="position:absolute;left:0;text-align:left;z-index:251661312" from="0,29.25pt" to="441pt,29.3pt" strokeweight="1.75pt"/>
        </w:pict>
      </w:r>
      <w:r>
        <w:rPr>
          <w:rFonts w:ascii="仿宋_GB2312" w:eastAsia="仿宋_GB2312"/>
          <w:sz w:val="28"/>
          <w:szCs w:val="28"/>
        </w:rPr>
        <w:pict>
          <v:line id="_x0000_s1026" style="position:absolute;left:0;text-align:left;z-index:251660288" from="0,1.8pt" to="441pt,1.85pt" strokeweight="1.75pt"/>
        </w:pict>
      </w:r>
      <w:r w:rsidR="00AF0BA0" w:rsidRPr="002252EC">
        <w:rPr>
          <w:rFonts w:ascii="仿宋_GB2312" w:eastAsia="仿宋_GB2312" w:hint="eastAsia"/>
          <w:sz w:val="28"/>
          <w:szCs w:val="28"/>
        </w:rPr>
        <w:t>六安市裕安区</w:t>
      </w:r>
      <w:r w:rsidR="00AF0BA0">
        <w:rPr>
          <w:rFonts w:ascii="仿宋_GB2312" w:eastAsia="仿宋_GB2312" w:hint="eastAsia"/>
          <w:sz w:val="28"/>
          <w:szCs w:val="28"/>
        </w:rPr>
        <w:t>人民政府</w:t>
      </w:r>
      <w:r w:rsidR="00AF0BA0" w:rsidRPr="002252EC">
        <w:rPr>
          <w:rFonts w:ascii="仿宋_GB2312" w:eastAsia="仿宋_GB2312" w:hint="eastAsia"/>
          <w:sz w:val="28"/>
          <w:szCs w:val="28"/>
        </w:rPr>
        <w:t>办公室             20</w:t>
      </w:r>
      <w:r w:rsidR="00377243">
        <w:rPr>
          <w:rFonts w:ascii="仿宋_GB2312" w:eastAsia="仿宋_GB2312" w:hint="eastAsia"/>
          <w:sz w:val="28"/>
          <w:szCs w:val="28"/>
        </w:rPr>
        <w:t>22</w:t>
      </w:r>
      <w:r w:rsidR="00AF0BA0" w:rsidRPr="002252EC">
        <w:rPr>
          <w:rFonts w:ascii="仿宋_GB2312" w:eastAsia="仿宋_GB2312" w:hint="eastAsia"/>
          <w:sz w:val="28"/>
          <w:szCs w:val="28"/>
        </w:rPr>
        <w:t>年</w:t>
      </w:r>
      <w:r w:rsidR="00377243">
        <w:rPr>
          <w:rFonts w:ascii="仿宋_GB2312" w:eastAsia="仿宋_GB2312" w:hint="eastAsia"/>
          <w:sz w:val="28"/>
          <w:szCs w:val="28"/>
        </w:rPr>
        <w:t>3</w:t>
      </w:r>
      <w:r w:rsidR="00AF0BA0" w:rsidRPr="002252EC">
        <w:rPr>
          <w:rFonts w:ascii="仿宋_GB2312" w:eastAsia="仿宋_GB2312" w:hint="eastAsia"/>
          <w:sz w:val="28"/>
          <w:szCs w:val="28"/>
        </w:rPr>
        <w:t>月</w:t>
      </w:r>
      <w:r w:rsidR="00377243">
        <w:rPr>
          <w:rFonts w:ascii="仿宋_GB2312" w:eastAsia="仿宋_GB2312" w:hint="eastAsia"/>
          <w:sz w:val="28"/>
          <w:szCs w:val="28"/>
        </w:rPr>
        <w:t xml:space="preserve">  </w:t>
      </w:r>
      <w:r w:rsidR="00AF0BA0" w:rsidRPr="002252EC">
        <w:rPr>
          <w:rFonts w:ascii="仿宋_GB2312" w:eastAsia="仿宋_GB2312" w:hint="eastAsia"/>
          <w:sz w:val="28"/>
          <w:szCs w:val="28"/>
        </w:rPr>
        <w:t>日印发</w:t>
      </w:r>
    </w:p>
    <w:sectPr w:rsidR="00AF0BA0" w:rsidRPr="00AF0BA0" w:rsidSect="00AF0BA0">
      <w:pgSz w:w="11906" w:h="16838"/>
      <w:pgMar w:top="1985"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E8" w:rsidRDefault="00876CE8" w:rsidP="005A0484">
      <w:r>
        <w:separator/>
      </w:r>
    </w:p>
  </w:endnote>
  <w:endnote w:type="continuationSeparator" w:id="0">
    <w:p w:rsidR="00876CE8" w:rsidRDefault="00876CE8" w:rsidP="005A0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6844"/>
      <w:docPartObj>
        <w:docPartGallery w:val="Page Numbers (Bottom of Page)"/>
        <w:docPartUnique/>
      </w:docPartObj>
    </w:sdtPr>
    <w:sdtContent>
      <w:p w:rsidR="005A0484" w:rsidRDefault="003A5FEE">
        <w:pPr>
          <w:pStyle w:val="a8"/>
          <w:jc w:val="right"/>
        </w:pPr>
        <w:fldSimple w:instr=" PAGE   \* MERGEFORMAT ">
          <w:r w:rsidR="005C52AA" w:rsidRPr="005C52AA">
            <w:rPr>
              <w:noProof/>
              <w:lang w:val="zh-CN"/>
            </w:rPr>
            <w:t>3</w:t>
          </w:r>
        </w:fldSimple>
      </w:p>
    </w:sdtContent>
  </w:sdt>
  <w:p w:rsidR="005A0484" w:rsidRDefault="005A04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E8" w:rsidRDefault="00876CE8" w:rsidP="005A0484">
      <w:r>
        <w:separator/>
      </w:r>
    </w:p>
  </w:footnote>
  <w:footnote w:type="continuationSeparator" w:id="0">
    <w:p w:rsidR="00876CE8" w:rsidRDefault="00876CE8" w:rsidP="005A0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D7F"/>
    <w:rsid w:val="00030FCB"/>
    <w:rsid w:val="00033CD6"/>
    <w:rsid w:val="00035613"/>
    <w:rsid w:val="0004080E"/>
    <w:rsid w:val="00055F6F"/>
    <w:rsid w:val="00093A3A"/>
    <w:rsid w:val="000958CD"/>
    <w:rsid w:val="000C6CA1"/>
    <w:rsid w:val="000D11D4"/>
    <w:rsid w:val="0014296D"/>
    <w:rsid w:val="00176A2C"/>
    <w:rsid w:val="001918D6"/>
    <w:rsid w:val="001A75D0"/>
    <w:rsid w:val="001C7660"/>
    <w:rsid w:val="001E3670"/>
    <w:rsid w:val="002057DD"/>
    <w:rsid w:val="00227B9D"/>
    <w:rsid w:val="00233120"/>
    <w:rsid w:val="00295D7F"/>
    <w:rsid w:val="002A7A08"/>
    <w:rsid w:val="002C0F43"/>
    <w:rsid w:val="002C7EE9"/>
    <w:rsid w:val="002D30F6"/>
    <w:rsid w:val="00306C1D"/>
    <w:rsid w:val="00312F37"/>
    <w:rsid w:val="003140A4"/>
    <w:rsid w:val="003629B4"/>
    <w:rsid w:val="00365C2A"/>
    <w:rsid w:val="00375DAC"/>
    <w:rsid w:val="00377243"/>
    <w:rsid w:val="003906CB"/>
    <w:rsid w:val="003A5FEE"/>
    <w:rsid w:val="00431100"/>
    <w:rsid w:val="004864B1"/>
    <w:rsid w:val="004901A1"/>
    <w:rsid w:val="00493CD5"/>
    <w:rsid w:val="004B5C00"/>
    <w:rsid w:val="004D4ACD"/>
    <w:rsid w:val="004F2DD9"/>
    <w:rsid w:val="00532ABA"/>
    <w:rsid w:val="00553B14"/>
    <w:rsid w:val="00565321"/>
    <w:rsid w:val="005679ED"/>
    <w:rsid w:val="00576A59"/>
    <w:rsid w:val="00580408"/>
    <w:rsid w:val="005A0484"/>
    <w:rsid w:val="005B2C51"/>
    <w:rsid w:val="005C2633"/>
    <w:rsid w:val="005C52AA"/>
    <w:rsid w:val="005E3D89"/>
    <w:rsid w:val="006157EE"/>
    <w:rsid w:val="00643690"/>
    <w:rsid w:val="006603E2"/>
    <w:rsid w:val="00696517"/>
    <w:rsid w:val="006B1EBD"/>
    <w:rsid w:val="006D0331"/>
    <w:rsid w:val="006F3A58"/>
    <w:rsid w:val="007404D0"/>
    <w:rsid w:val="00746986"/>
    <w:rsid w:val="007B6032"/>
    <w:rsid w:val="00876CE8"/>
    <w:rsid w:val="008D34AE"/>
    <w:rsid w:val="009A7032"/>
    <w:rsid w:val="009B0BC1"/>
    <w:rsid w:val="009D7455"/>
    <w:rsid w:val="009E6CC3"/>
    <w:rsid w:val="00A16D65"/>
    <w:rsid w:val="00A2056A"/>
    <w:rsid w:val="00A305A7"/>
    <w:rsid w:val="00A56707"/>
    <w:rsid w:val="00A835F8"/>
    <w:rsid w:val="00AB0E14"/>
    <w:rsid w:val="00AC0210"/>
    <w:rsid w:val="00AC7797"/>
    <w:rsid w:val="00AF0BA0"/>
    <w:rsid w:val="00B746C8"/>
    <w:rsid w:val="00BE6117"/>
    <w:rsid w:val="00BE722F"/>
    <w:rsid w:val="00BF0359"/>
    <w:rsid w:val="00C14C29"/>
    <w:rsid w:val="00C375B6"/>
    <w:rsid w:val="00C80278"/>
    <w:rsid w:val="00CB7D91"/>
    <w:rsid w:val="00D20A73"/>
    <w:rsid w:val="00D32DD1"/>
    <w:rsid w:val="00D563E1"/>
    <w:rsid w:val="00D83733"/>
    <w:rsid w:val="00DB46CE"/>
    <w:rsid w:val="00DB5E0E"/>
    <w:rsid w:val="00DD3813"/>
    <w:rsid w:val="00E0255D"/>
    <w:rsid w:val="00E0499A"/>
    <w:rsid w:val="00E334C8"/>
    <w:rsid w:val="00EA5BC9"/>
    <w:rsid w:val="00EF131D"/>
    <w:rsid w:val="00EF2156"/>
    <w:rsid w:val="00F2718D"/>
    <w:rsid w:val="00F3263C"/>
    <w:rsid w:val="00F449D3"/>
    <w:rsid w:val="00F528F1"/>
    <w:rsid w:val="00F6701C"/>
    <w:rsid w:val="00F904AD"/>
    <w:rsid w:val="00FD2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1D"/>
    <w:pPr>
      <w:widowControl w:val="0"/>
      <w:jc w:val="both"/>
    </w:pPr>
    <w:rPr>
      <w:rFonts w:ascii="Calibri" w:hAnsi="Calibri"/>
      <w:kern w:val="2"/>
      <w:sz w:val="21"/>
      <w:szCs w:val="24"/>
    </w:rPr>
  </w:style>
  <w:style w:type="paragraph" w:styleId="1">
    <w:name w:val="heading 1"/>
    <w:basedOn w:val="a"/>
    <w:next w:val="a"/>
    <w:link w:val="1Char"/>
    <w:qFormat/>
    <w:rsid w:val="00EF131D"/>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Char"/>
    <w:qFormat/>
    <w:rsid w:val="00EF131D"/>
    <w:pPr>
      <w:keepNext/>
      <w:keepLines/>
      <w:spacing w:before="260" w:after="260" w:line="416" w:lineRule="auto"/>
      <w:outlineLvl w:val="1"/>
    </w:pPr>
    <w:rPr>
      <w:rFonts w:ascii="Arial" w:eastAsia="黑体" w:hAnsi="Arial"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F131D"/>
    <w:rPr>
      <w:rFonts w:ascii="Arial" w:eastAsia="黑体" w:hAnsi="Arial" w:cstheme="majorBidi"/>
      <w:b/>
      <w:bCs/>
      <w:kern w:val="2"/>
      <w:sz w:val="32"/>
      <w:szCs w:val="32"/>
    </w:rPr>
  </w:style>
  <w:style w:type="character" w:customStyle="1" w:styleId="1Char">
    <w:name w:val="标题 1 Char"/>
    <w:basedOn w:val="a0"/>
    <w:link w:val="1"/>
    <w:rsid w:val="00EF131D"/>
    <w:rPr>
      <w:rFonts w:ascii="宋体" w:hAnsi="宋体"/>
      <w:b/>
      <w:bCs/>
      <w:kern w:val="44"/>
      <w:sz w:val="48"/>
      <w:szCs w:val="48"/>
    </w:rPr>
  </w:style>
  <w:style w:type="paragraph" w:styleId="a3">
    <w:name w:val="Title"/>
    <w:basedOn w:val="a"/>
    <w:next w:val="a"/>
    <w:link w:val="Char"/>
    <w:qFormat/>
    <w:rsid w:val="00EF131D"/>
    <w:pPr>
      <w:spacing w:before="240" w:after="60"/>
      <w:jc w:val="center"/>
      <w:outlineLvl w:val="0"/>
    </w:pPr>
    <w:rPr>
      <w:rFonts w:ascii="Arial" w:hAnsi="Arial" w:cs="Arial"/>
      <w:b/>
      <w:bCs/>
      <w:sz w:val="32"/>
      <w:szCs w:val="32"/>
    </w:rPr>
  </w:style>
  <w:style w:type="character" w:customStyle="1" w:styleId="Char">
    <w:name w:val="标题 Char"/>
    <w:basedOn w:val="a0"/>
    <w:link w:val="a3"/>
    <w:rsid w:val="00EF131D"/>
    <w:rPr>
      <w:rFonts w:ascii="Arial" w:hAnsi="Arial" w:cs="Arial"/>
      <w:b/>
      <w:bCs/>
      <w:kern w:val="2"/>
      <w:sz w:val="32"/>
      <w:szCs w:val="32"/>
    </w:rPr>
  </w:style>
  <w:style w:type="paragraph" w:styleId="a4">
    <w:name w:val="Body Text"/>
    <w:basedOn w:val="a"/>
    <w:link w:val="Char0"/>
    <w:qFormat/>
    <w:rsid w:val="00EF131D"/>
    <w:pPr>
      <w:spacing w:after="120"/>
    </w:pPr>
  </w:style>
  <w:style w:type="character" w:customStyle="1" w:styleId="Char0">
    <w:name w:val="正文文本 Char"/>
    <w:basedOn w:val="a0"/>
    <w:link w:val="a4"/>
    <w:rsid w:val="00EF131D"/>
    <w:rPr>
      <w:rFonts w:ascii="Calibri" w:hAnsi="Calibri"/>
      <w:kern w:val="2"/>
      <w:sz w:val="21"/>
      <w:szCs w:val="24"/>
    </w:rPr>
  </w:style>
  <w:style w:type="paragraph" w:styleId="a5">
    <w:name w:val="Body Text Indent"/>
    <w:basedOn w:val="a"/>
    <w:link w:val="Char1"/>
    <w:qFormat/>
    <w:rsid w:val="00EF131D"/>
    <w:pPr>
      <w:spacing w:after="120"/>
      <w:ind w:leftChars="200" w:left="420"/>
    </w:pPr>
  </w:style>
  <w:style w:type="character" w:customStyle="1" w:styleId="Char1">
    <w:name w:val="正文文本缩进 Char"/>
    <w:basedOn w:val="a0"/>
    <w:link w:val="a5"/>
    <w:rsid w:val="00EF131D"/>
    <w:rPr>
      <w:rFonts w:ascii="Calibri" w:hAnsi="Calibri"/>
      <w:kern w:val="2"/>
      <w:sz w:val="21"/>
      <w:szCs w:val="24"/>
    </w:rPr>
  </w:style>
  <w:style w:type="paragraph" w:styleId="20">
    <w:name w:val="Body Text First Indent 2"/>
    <w:basedOn w:val="a5"/>
    <w:link w:val="2Char0"/>
    <w:qFormat/>
    <w:rsid w:val="00EF131D"/>
    <w:pPr>
      <w:ind w:firstLineChars="200" w:firstLine="420"/>
    </w:pPr>
  </w:style>
  <w:style w:type="character" w:customStyle="1" w:styleId="2Char0">
    <w:name w:val="正文首行缩进 2 Char"/>
    <w:basedOn w:val="Char1"/>
    <w:link w:val="20"/>
    <w:rsid w:val="00EF131D"/>
  </w:style>
  <w:style w:type="character" w:styleId="a6">
    <w:name w:val="Strong"/>
    <w:uiPriority w:val="99"/>
    <w:qFormat/>
    <w:rsid w:val="00EF131D"/>
    <w:rPr>
      <w:rFonts w:cs="Times New Roman"/>
      <w:b/>
      <w:bCs/>
    </w:rPr>
  </w:style>
  <w:style w:type="paragraph" w:customStyle="1" w:styleId="10">
    <w:name w:val="正文缩进1"/>
    <w:basedOn w:val="a"/>
    <w:qFormat/>
    <w:rsid w:val="00EF131D"/>
    <w:pPr>
      <w:ind w:firstLine="624"/>
      <w:textAlignment w:val="center"/>
    </w:pPr>
    <w:rPr>
      <w:rFonts w:ascii="Times New Roman" w:hAnsi="Times New Roman"/>
      <w:szCs w:val="21"/>
    </w:rPr>
  </w:style>
  <w:style w:type="paragraph" w:customStyle="1" w:styleId="Style2">
    <w:name w:val="_Style 2"/>
    <w:basedOn w:val="a"/>
    <w:qFormat/>
    <w:rsid w:val="00EF131D"/>
    <w:pPr>
      <w:spacing w:line="351" w:lineRule="atLeast"/>
      <w:ind w:firstLine="623"/>
      <w:textAlignment w:val="baseline"/>
    </w:pPr>
    <w:rPr>
      <w:rFonts w:ascii="Times New Roman" w:hAnsi="Times New Roman"/>
      <w:color w:val="000000"/>
      <w:sz w:val="31"/>
      <w:szCs w:val="20"/>
    </w:rPr>
  </w:style>
  <w:style w:type="character" w:customStyle="1" w:styleId="NormalCharacter">
    <w:name w:val="NormalCharacter"/>
    <w:semiHidden/>
    <w:qFormat/>
    <w:rsid w:val="00EF131D"/>
  </w:style>
  <w:style w:type="paragraph" w:styleId="a7">
    <w:name w:val="header"/>
    <w:basedOn w:val="a"/>
    <w:link w:val="Char2"/>
    <w:uiPriority w:val="99"/>
    <w:semiHidden/>
    <w:unhideWhenUsed/>
    <w:rsid w:val="005A048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5A0484"/>
    <w:rPr>
      <w:rFonts w:ascii="Calibri" w:hAnsi="Calibri"/>
      <w:kern w:val="2"/>
      <w:sz w:val="18"/>
      <w:szCs w:val="18"/>
    </w:rPr>
  </w:style>
  <w:style w:type="paragraph" w:styleId="a8">
    <w:name w:val="footer"/>
    <w:basedOn w:val="a"/>
    <w:link w:val="Char3"/>
    <w:uiPriority w:val="99"/>
    <w:unhideWhenUsed/>
    <w:rsid w:val="005A0484"/>
    <w:pPr>
      <w:tabs>
        <w:tab w:val="center" w:pos="4153"/>
        <w:tab w:val="right" w:pos="8306"/>
      </w:tabs>
      <w:snapToGrid w:val="0"/>
      <w:jc w:val="left"/>
    </w:pPr>
    <w:rPr>
      <w:sz w:val="18"/>
      <w:szCs w:val="18"/>
    </w:rPr>
  </w:style>
  <w:style w:type="character" w:customStyle="1" w:styleId="Char3">
    <w:name w:val="页脚 Char"/>
    <w:basedOn w:val="a0"/>
    <w:link w:val="a8"/>
    <w:uiPriority w:val="99"/>
    <w:rsid w:val="005A048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67192071">
      <w:bodyDiv w:val="1"/>
      <w:marLeft w:val="0"/>
      <w:marRight w:val="0"/>
      <w:marTop w:val="0"/>
      <w:marBottom w:val="0"/>
      <w:divBdr>
        <w:top w:val="none" w:sz="0" w:space="0" w:color="auto"/>
        <w:left w:val="none" w:sz="0" w:space="0" w:color="auto"/>
        <w:bottom w:val="none" w:sz="0" w:space="0" w:color="auto"/>
        <w:right w:val="none" w:sz="0" w:space="0" w:color="auto"/>
      </w:divBdr>
    </w:div>
    <w:div w:id="944769328">
      <w:bodyDiv w:val="1"/>
      <w:marLeft w:val="0"/>
      <w:marRight w:val="0"/>
      <w:marTop w:val="0"/>
      <w:marBottom w:val="0"/>
      <w:divBdr>
        <w:top w:val="none" w:sz="0" w:space="0" w:color="auto"/>
        <w:left w:val="none" w:sz="0" w:space="0" w:color="auto"/>
        <w:bottom w:val="none" w:sz="0" w:space="0" w:color="auto"/>
        <w:right w:val="none" w:sz="0" w:space="0" w:color="auto"/>
      </w:divBdr>
    </w:div>
    <w:div w:id="1227186588">
      <w:bodyDiv w:val="1"/>
      <w:marLeft w:val="0"/>
      <w:marRight w:val="0"/>
      <w:marTop w:val="0"/>
      <w:marBottom w:val="0"/>
      <w:divBdr>
        <w:top w:val="none" w:sz="0" w:space="0" w:color="auto"/>
        <w:left w:val="none" w:sz="0" w:space="0" w:color="auto"/>
        <w:bottom w:val="none" w:sz="0" w:space="0" w:color="auto"/>
        <w:right w:val="none" w:sz="0" w:space="0" w:color="auto"/>
      </w:divBdr>
    </w:div>
    <w:div w:id="1437093265">
      <w:bodyDiv w:val="1"/>
      <w:marLeft w:val="0"/>
      <w:marRight w:val="0"/>
      <w:marTop w:val="0"/>
      <w:marBottom w:val="0"/>
      <w:divBdr>
        <w:top w:val="none" w:sz="0" w:space="0" w:color="auto"/>
        <w:left w:val="none" w:sz="0" w:space="0" w:color="auto"/>
        <w:bottom w:val="none" w:sz="0" w:space="0" w:color="auto"/>
        <w:right w:val="none" w:sz="0" w:space="0" w:color="auto"/>
      </w:divBdr>
    </w:div>
    <w:div w:id="1784030617">
      <w:bodyDiv w:val="1"/>
      <w:marLeft w:val="0"/>
      <w:marRight w:val="0"/>
      <w:marTop w:val="0"/>
      <w:marBottom w:val="0"/>
      <w:divBdr>
        <w:top w:val="none" w:sz="0" w:space="0" w:color="auto"/>
        <w:left w:val="none" w:sz="0" w:space="0" w:color="auto"/>
        <w:bottom w:val="none" w:sz="0" w:space="0" w:color="auto"/>
        <w:right w:val="none" w:sz="0" w:space="0" w:color="auto"/>
      </w:divBdr>
    </w:div>
    <w:div w:id="17930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1095</Words>
  <Characters>6245</Characters>
  <Application>Microsoft Office Word</Application>
  <DocSecurity>0</DocSecurity>
  <Lines>52</Lines>
  <Paragraphs>14</Paragraphs>
  <ScaleCrop>false</ScaleCrop>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张显著</dc:creator>
  <cp:keywords/>
  <dc:description/>
  <cp:lastModifiedBy>张显著</cp:lastModifiedBy>
  <cp:revision>16</cp:revision>
  <cp:lastPrinted>2022-03-06T03:02:00Z</cp:lastPrinted>
  <dcterms:created xsi:type="dcterms:W3CDTF">2021-12-15T01:45:00Z</dcterms:created>
  <dcterms:modified xsi:type="dcterms:W3CDTF">2022-03-10T00:22:00Z</dcterms:modified>
</cp:coreProperties>
</file>